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7D8E2D" w14:textId="77777777" w:rsidR="008925A2" w:rsidRPr="00C11CF3" w:rsidRDefault="0090231B" w:rsidP="00A04610">
      <w:pPr>
        <w:spacing w:line="300" w:lineRule="exact"/>
        <w:jc w:val="both"/>
        <w:rPr>
          <w:rFonts w:eastAsia="Times New Roman" w:cs="Calibri"/>
          <w:sz w:val="22"/>
          <w:szCs w:val="22"/>
        </w:rPr>
      </w:pPr>
      <w:bookmarkStart w:id="0" w:name="page1"/>
      <w:bookmarkEnd w:id="0"/>
      <w:r w:rsidRPr="00C11CF3">
        <w:rPr>
          <w:rFonts w:cs="Calibri"/>
          <w:noProof/>
          <w:sz w:val="22"/>
          <w:szCs w:val="22"/>
        </w:rPr>
        <w:drawing>
          <wp:anchor distT="0" distB="0" distL="114300" distR="114300" simplePos="0" relativeHeight="251630592" behindDoc="1" locked="0" layoutInCell="1" allowOverlap="1" wp14:anchorId="1041670F" wp14:editId="381B75E7">
            <wp:simplePos x="0" y="0"/>
            <wp:positionH relativeFrom="page">
              <wp:posOffset>2720340</wp:posOffset>
            </wp:positionH>
            <wp:positionV relativeFrom="page">
              <wp:posOffset>1270</wp:posOffset>
            </wp:positionV>
            <wp:extent cx="2113915" cy="1586230"/>
            <wp:effectExtent l="0" t="0" r="0" b="0"/>
            <wp:wrapNone/>
            <wp:docPr id="5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3915" cy="1586230"/>
                    </a:xfrm>
                    <a:prstGeom prst="rect">
                      <a:avLst/>
                    </a:prstGeom>
                    <a:noFill/>
                  </pic:spPr>
                </pic:pic>
              </a:graphicData>
            </a:graphic>
            <wp14:sizeRelH relativeFrom="page">
              <wp14:pctWidth>0</wp14:pctWidth>
            </wp14:sizeRelH>
            <wp14:sizeRelV relativeFrom="page">
              <wp14:pctHeight>0</wp14:pctHeight>
            </wp14:sizeRelV>
          </wp:anchor>
        </w:drawing>
      </w:r>
    </w:p>
    <w:p w14:paraId="75C4092B" w14:textId="77777777" w:rsidR="008925A2" w:rsidRPr="00C11CF3" w:rsidRDefault="008925A2" w:rsidP="00A04610">
      <w:pPr>
        <w:spacing w:line="300" w:lineRule="exact"/>
        <w:jc w:val="both"/>
        <w:rPr>
          <w:rFonts w:eastAsia="Times New Roman" w:cs="Calibri"/>
          <w:sz w:val="22"/>
          <w:szCs w:val="22"/>
        </w:rPr>
      </w:pPr>
    </w:p>
    <w:p w14:paraId="7CA0B8FE" w14:textId="77777777" w:rsidR="008925A2" w:rsidRPr="00C11CF3" w:rsidRDefault="008925A2" w:rsidP="00A04610">
      <w:pPr>
        <w:spacing w:line="300" w:lineRule="exact"/>
        <w:jc w:val="both"/>
        <w:rPr>
          <w:rFonts w:eastAsia="Times New Roman" w:cs="Calibri"/>
          <w:sz w:val="22"/>
          <w:szCs w:val="22"/>
        </w:rPr>
      </w:pPr>
    </w:p>
    <w:p w14:paraId="47B69B79" w14:textId="77777777" w:rsidR="00BA1070" w:rsidRPr="00C11CF3" w:rsidRDefault="00BA1070" w:rsidP="009036F9">
      <w:pPr>
        <w:spacing w:line="300" w:lineRule="exact"/>
        <w:ind w:right="-16"/>
        <w:jc w:val="center"/>
        <w:rPr>
          <w:rFonts w:cs="Calibri"/>
          <w:b/>
          <w:sz w:val="22"/>
          <w:szCs w:val="22"/>
          <w:u w:val="single"/>
        </w:rPr>
      </w:pPr>
    </w:p>
    <w:p w14:paraId="03A9EEB4" w14:textId="73B9A2F3" w:rsidR="000D4734" w:rsidRPr="009036F9" w:rsidRDefault="00B164E8" w:rsidP="009036F9">
      <w:pPr>
        <w:spacing w:line="300" w:lineRule="exact"/>
        <w:ind w:right="-16"/>
        <w:jc w:val="center"/>
        <w:rPr>
          <w:rFonts w:cs="Calibri"/>
          <w:b/>
          <w:sz w:val="32"/>
          <w:szCs w:val="32"/>
          <w:u w:val="single"/>
        </w:rPr>
      </w:pPr>
      <w:r w:rsidRPr="009036F9">
        <w:rPr>
          <w:rFonts w:cs="Calibri"/>
          <w:b/>
          <w:sz w:val="32"/>
          <w:szCs w:val="32"/>
          <w:u w:val="single"/>
        </w:rPr>
        <w:t xml:space="preserve">Reglement </w:t>
      </w:r>
      <w:r w:rsidR="00DC414E" w:rsidRPr="009036F9">
        <w:rPr>
          <w:rFonts w:cs="Calibri"/>
          <w:b/>
          <w:sz w:val="32"/>
          <w:szCs w:val="32"/>
          <w:u w:val="single"/>
        </w:rPr>
        <w:t xml:space="preserve">Kleine Investeringsfonds </w:t>
      </w:r>
      <w:r w:rsidR="00412D06">
        <w:rPr>
          <w:rFonts w:cs="Calibri"/>
          <w:b/>
          <w:sz w:val="32"/>
          <w:szCs w:val="32"/>
          <w:u w:val="single"/>
        </w:rPr>
        <w:t>(KIF)</w:t>
      </w:r>
    </w:p>
    <w:p w14:paraId="29372365" w14:textId="77777777" w:rsidR="000D4734" w:rsidRPr="00C11CF3" w:rsidRDefault="000D4734" w:rsidP="00A04610">
      <w:pPr>
        <w:spacing w:line="300" w:lineRule="exact"/>
        <w:ind w:right="-16"/>
        <w:jc w:val="both"/>
        <w:rPr>
          <w:rFonts w:cs="Calibri"/>
          <w:b/>
          <w:sz w:val="22"/>
          <w:szCs w:val="22"/>
          <w:u w:val="single"/>
        </w:rPr>
      </w:pPr>
    </w:p>
    <w:p w14:paraId="5FA8A8E3" w14:textId="42C5A445" w:rsidR="008925A2" w:rsidRPr="00C11CF3" w:rsidRDefault="00B164E8" w:rsidP="00E176AF">
      <w:pPr>
        <w:pStyle w:val="Kop1"/>
      </w:pPr>
      <w:r w:rsidRPr="00C11CF3">
        <w:t>1. Doel</w:t>
      </w:r>
      <w:r w:rsidR="00B62576" w:rsidRPr="00C11CF3">
        <w:t xml:space="preserve"> en aard van de financiering</w:t>
      </w:r>
    </w:p>
    <w:p w14:paraId="6464016D" w14:textId="77777777" w:rsidR="008925A2" w:rsidRPr="00C11CF3" w:rsidRDefault="008925A2" w:rsidP="00A04610">
      <w:pPr>
        <w:spacing w:line="300" w:lineRule="exact"/>
        <w:jc w:val="both"/>
        <w:rPr>
          <w:rFonts w:eastAsia="Times New Roman" w:cs="Calibri"/>
          <w:sz w:val="22"/>
          <w:szCs w:val="22"/>
        </w:rPr>
      </w:pPr>
    </w:p>
    <w:p w14:paraId="6B97A131" w14:textId="00EE6753" w:rsidR="008925A2" w:rsidRPr="007B1329" w:rsidRDefault="00CD2E3C" w:rsidP="00A04610">
      <w:pPr>
        <w:spacing w:line="300" w:lineRule="exact"/>
        <w:ind w:right="46"/>
        <w:jc w:val="both"/>
        <w:rPr>
          <w:rFonts w:cs="Calibri"/>
          <w:sz w:val="22"/>
          <w:szCs w:val="22"/>
        </w:rPr>
      </w:pPr>
      <w:r w:rsidRPr="00CD2E3C">
        <w:rPr>
          <w:sz w:val="22"/>
          <w:szCs w:val="22"/>
        </w:rPr>
        <w:t xml:space="preserve">Het Kleine Investeringsfonds (KIF) voorziet in financiële steun voor </w:t>
      </w:r>
      <w:r w:rsidR="00B01753">
        <w:rPr>
          <w:sz w:val="22"/>
          <w:szCs w:val="22"/>
        </w:rPr>
        <w:t xml:space="preserve">kleinschalige </w:t>
      </w:r>
      <w:r w:rsidRPr="00CD2E3C">
        <w:rPr>
          <w:sz w:val="22"/>
          <w:szCs w:val="22"/>
        </w:rPr>
        <w:t xml:space="preserve">initiatieven die een </w:t>
      </w:r>
      <w:r w:rsidRPr="00CD2E3C">
        <w:rPr>
          <w:b/>
          <w:sz w:val="22"/>
          <w:szCs w:val="22"/>
        </w:rPr>
        <w:t>betere levenskwaliteit</w:t>
      </w:r>
      <w:r w:rsidRPr="00CD2E3C">
        <w:rPr>
          <w:sz w:val="22"/>
          <w:szCs w:val="22"/>
        </w:rPr>
        <w:t xml:space="preserve"> voor (ex)kankerpatiënten en/of hun naasten  beogen. Het initiatief dient in te spelen o</w:t>
      </w:r>
      <w:r w:rsidR="00423F2D">
        <w:rPr>
          <w:sz w:val="22"/>
          <w:szCs w:val="22"/>
        </w:rPr>
        <w:t>p</w:t>
      </w:r>
      <w:r w:rsidRPr="00CD2E3C">
        <w:rPr>
          <w:sz w:val="22"/>
          <w:szCs w:val="22"/>
        </w:rPr>
        <w:t xml:space="preserve"> een welomschreven nood op psychosociaal, paramedisch, maatschappelijk en/of sociaal vlak. </w:t>
      </w:r>
      <w:r w:rsidR="00B164E8" w:rsidRPr="00CD2E3C">
        <w:rPr>
          <w:rFonts w:cs="Calibri"/>
          <w:sz w:val="22"/>
          <w:szCs w:val="22"/>
        </w:rPr>
        <w:t>Kom op tegen Kanker voorziet in additionele financiering</w:t>
      </w:r>
      <w:r w:rsidR="00821042" w:rsidRPr="00CD2E3C">
        <w:rPr>
          <w:rFonts w:cs="Calibri"/>
          <w:sz w:val="22"/>
          <w:szCs w:val="22"/>
        </w:rPr>
        <w:t xml:space="preserve"> </w:t>
      </w:r>
      <w:r w:rsidR="00320684" w:rsidRPr="00CD2E3C">
        <w:rPr>
          <w:rFonts w:cs="Calibri"/>
          <w:sz w:val="22"/>
          <w:szCs w:val="22"/>
        </w:rPr>
        <w:t xml:space="preserve">ten opzichte van </w:t>
      </w:r>
      <w:r w:rsidR="00DD3BA2" w:rsidRPr="00CD2E3C">
        <w:rPr>
          <w:rFonts w:cs="Calibri"/>
          <w:sz w:val="22"/>
          <w:szCs w:val="22"/>
        </w:rPr>
        <w:t>andere Vlaamse en (</w:t>
      </w:r>
      <w:proofErr w:type="spellStart"/>
      <w:r w:rsidR="00DD3BA2" w:rsidRPr="00CD2E3C">
        <w:rPr>
          <w:rFonts w:cs="Calibri"/>
          <w:sz w:val="22"/>
          <w:szCs w:val="22"/>
        </w:rPr>
        <w:t>inter</w:t>
      </w:r>
      <w:proofErr w:type="spellEnd"/>
      <w:r w:rsidR="00DD3BA2" w:rsidRPr="00CD2E3C">
        <w:rPr>
          <w:rFonts w:cs="Calibri"/>
          <w:sz w:val="22"/>
          <w:szCs w:val="22"/>
        </w:rPr>
        <w:t>)</w:t>
      </w:r>
      <w:r w:rsidR="00320684" w:rsidRPr="00CD2E3C">
        <w:rPr>
          <w:rFonts w:cs="Calibri"/>
          <w:sz w:val="22"/>
          <w:szCs w:val="22"/>
        </w:rPr>
        <w:t xml:space="preserve">nationale </w:t>
      </w:r>
      <w:r w:rsidR="00821042" w:rsidRPr="00CD2E3C">
        <w:rPr>
          <w:rFonts w:cs="Calibri"/>
          <w:sz w:val="22"/>
          <w:szCs w:val="22"/>
        </w:rPr>
        <w:t>financierings</w:t>
      </w:r>
      <w:r w:rsidR="00DD3BA2" w:rsidRPr="00CD2E3C">
        <w:rPr>
          <w:rFonts w:cs="Calibri"/>
          <w:sz w:val="22"/>
          <w:szCs w:val="22"/>
        </w:rPr>
        <w:t>mogelijkheden</w:t>
      </w:r>
      <w:r w:rsidR="00B164E8" w:rsidRPr="00CD2E3C">
        <w:rPr>
          <w:rFonts w:cs="Calibri"/>
          <w:sz w:val="22"/>
          <w:szCs w:val="22"/>
        </w:rPr>
        <w:t xml:space="preserve">: ofwel </w:t>
      </w:r>
      <w:r w:rsidR="00B62576" w:rsidRPr="00CD2E3C">
        <w:rPr>
          <w:rFonts w:cs="Calibri"/>
          <w:sz w:val="22"/>
          <w:szCs w:val="22"/>
        </w:rPr>
        <w:t>is</w:t>
      </w:r>
      <w:r w:rsidR="00B164E8" w:rsidRPr="00CD2E3C">
        <w:rPr>
          <w:rFonts w:cs="Calibri"/>
          <w:sz w:val="22"/>
          <w:szCs w:val="22"/>
        </w:rPr>
        <w:t xml:space="preserve"> er voor het project </w:t>
      </w:r>
      <w:r w:rsidR="00B164E8" w:rsidRPr="007B1329">
        <w:rPr>
          <w:rFonts w:cs="Calibri"/>
          <w:sz w:val="22"/>
          <w:szCs w:val="22"/>
        </w:rPr>
        <w:t xml:space="preserve">geen financiering </w:t>
      </w:r>
      <w:r w:rsidR="00B62576" w:rsidRPr="007B1329">
        <w:rPr>
          <w:rFonts w:cs="Calibri"/>
          <w:sz w:val="22"/>
          <w:szCs w:val="22"/>
        </w:rPr>
        <w:t xml:space="preserve">mogelijk </w:t>
      </w:r>
      <w:r w:rsidR="00B164E8" w:rsidRPr="007B1329">
        <w:rPr>
          <w:rFonts w:cs="Calibri"/>
          <w:sz w:val="22"/>
          <w:szCs w:val="22"/>
        </w:rPr>
        <w:t>door een andere instantie</w:t>
      </w:r>
      <w:r w:rsidR="00B62576" w:rsidRPr="007B1329">
        <w:rPr>
          <w:rFonts w:cs="Calibri"/>
          <w:sz w:val="22"/>
          <w:szCs w:val="22"/>
        </w:rPr>
        <w:t xml:space="preserve"> (vb. </w:t>
      </w:r>
      <w:r w:rsidR="00B164E8" w:rsidRPr="007B1329">
        <w:rPr>
          <w:rFonts w:cs="Calibri"/>
          <w:sz w:val="22"/>
          <w:szCs w:val="22"/>
        </w:rPr>
        <w:t>de overheid</w:t>
      </w:r>
      <w:r w:rsidRPr="007B1329">
        <w:rPr>
          <w:rFonts w:cs="Calibri"/>
          <w:sz w:val="22"/>
          <w:szCs w:val="22"/>
        </w:rPr>
        <w:t>sinstantie, ziekenhuis, …</w:t>
      </w:r>
      <w:r w:rsidR="00B62576" w:rsidRPr="007B1329">
        <w:rPr>
          <w:rFonts w:cs="Calibri"/>
          <w:sz w:val="22"/>
          <w:szCs w:val="22"/>
        </w:rPr>
        <w:t>)</w:t>
      </w:r>
      <w:r w:rsidR="00B164E8" w:rsidRPr="007B1329">
        <w:rPr>
          <w:rFonts w:cs="Calibri"/>
          <w:sz w:val="22"/>
          <w:szCs w:val="22"/>
        </w:rPr>
        <w:t xml:space="preserve">, ofwel is de eventuele </w:t>
      </w:r>
      <w:r w:rsidR="00B62576" w:rsidRPr="007B1329">
        <w:rPr>
          <w:rFonts w:cs="Calibri"/>
          <w:sz w:val="22"/>
          <w:szCs w:val="22"/>
        </w:rPr>
        <w:t xml:space="preserve">beschikbare </w:t>
      </w:r>
      <w:r w:rsidR="00B164E8" w:rsidRPr="007B1329">
        <w:rPr>
          <w:rFonts w:cs="Calibri"/>
          <w:sz w:val="22"/>
          <w:szCs w:val="22"/>
        </w:rPr>
        <w:t>financiering onvoldoende</w:t>
      </w:r>
      <w:r w:rsidR="00B62576" w:rsidRPr="007B1329">
        <w:rPr>
          <w:rFonts w:cs="Calibri"/>
          <w:sz w:val="22"/>
          <w:szCs w:val="22"/>
        </w:rPr>
        <w:t xml:space="preserve"> (c</w:t>
      </w:r>
      <w:r w:rsidR="00B164E8" w:rsidRPr="007B1329">
        <w:rPr>
          <w:rFonts w:cs="Calibri"/>
          <w:sz w:val="22"/>
          <w:szCs w:val="22"/>
        </w:rPr>
        <w:t>ofinanciering kan wel</w:t>
      </w:r>
      <w:r w:rsidR="00B62576" w:rsidRPr="007B1329">
        <w:rPr>
          <w:rFonts w:cs="Calibri"/>
          <w:sz w:val="22"/>
          <w:szCs w:val="22"/>
        </w:rPr>
        <w:t>)</w:t>
      </w:r>
      <w:r w:rsidR="00B164E8" w:rsidRPr="007B1329">
        <w:rPr>
          <w:rFonts w:cs="Calibri"/>
          <w:sz w:val="22"/>
          <w:szCs w:val="22"/>
        </w:rPr>
        <w:t xml:space="preserve">. </w:t>
      </w:r>
    </w:p>
    <w:p w14:paraId="1D942CCD" w14:textId="77777777" w:rsidR="00A16232" w:rsidRPr="00C11CF3" w:rsidRDefault="00A16232" w:rsidP="00A04610">
      <w:pPr>
        <w:spacing w:line="300" w:lineRule="exact"/>
        <w:jc w:val="both"/>
        <w:rPr>
          <w:rFonts w:eastAsia="Times New Roman" w:cs="Calibri"/>
          <w:sz w:val="22"/>
          <w:szCs w:val="22"/>
        </w:rPr>
      </w:pPr>
    </w:p>
    <w:p w14:paraId="7C411499" w14:textId="3C97C8FF" w:rsidR="008925A2" w:rsidRPr="00C11CF3" w:rsidRDefault="00B164E8" w:rsidP="00E176AF">
      <w:pPr>
        <w:pStyle w:val="Kop1"/>
      </w:pPr>
      <w:r w:rsidRPr="00C11CF3">
        <w:t xml:space="preserve">2. </w:t>
      </w:r>
      <w:r w:rsidR="002E7DBD" w:rsidRPr="00C11CF3">
        <w:t>Algemene c</w:t>
      </w:r>
      <w:r w:rsidRPr="00C11CF3">
        <w:t>riteria</w:t>
      </w:r>
      <w:r w:rsidR="00184CFB" w:rsidRPr="00C11CF3">
        <w:t xml:space="preserve"> van de financiering</w:t>
      </w:r>
    </w:p>
    <w:p w14:paraId="67C021D3" w14:textId="77777777" w:rsidR="008925A2" w:rsidRPr="00C11CF3" w:rsidRDefault="008925A2" w:rsidP="00A04610">
      <w:pPr>
        <w:spacing w:line="300" w:lineRule="exact"/>
        <w:jc w:val="both"/>
        <w:rPr>
          <w:rFonts w:eastAsia="Times New Roman" w:cs="Calibri"/>
          <w:sz w:val="22"/>
          <w:szCs w:val="22"/>
        </w:rPr>
      </w:pPr>
    </w:p>
    <w:p w14:paraId="3EA3C2C2" w14:textId="382E0208" w:rsidR="008925A2" w:rsidRPr="00C11CF3" w:rsidRDefault="00B01753" w:rsidP="00A04610">
      <w:pPr>
        <w:spacing w:after="120" w:line="300" w:lineRule="exact"/>
        <w:ind w:left="6"/>
        <w:jc w:val="both"/>
        <w:rPr>
          <w:rFonts w:cs="Calibri"/>
          <w:b/>
          <w:sz w:val="22"/>
          <w:szCs w:val="22"/>
        </w:rPr>
      </w:pPr>
      <w:r w:rsidRPr="000E7D50">
        <w:rPr>
          <w:rFonts w:cs="Calibri"/>
          <w:b/>
          <w:color w:val="2E74B5" w:themeColor="accent1" w:themeShade="BF"/>
          <w:sz w:val="22"/>
          <w:szCs w:val="22"/>
        </w:rPr>
        <w:t>C</w:t>
      </w:r>
      <w:r w:rsidR="00220451" w:rsidRPr="000E7D50">
        <w:rPr>
          <w:rFonts w:cs="Calibri"/>
          <w:b/>
          <w:color w:val="2E74B5" w:themeColor="accent1" w:themeShade="BF"/>
          <w:sz w:val="22"/>
          <w:szCs w:val="22"/>
        </w:rPr>
        <w:t xml:space="preserve">riterium 1: </w:t>
      </w:r>
      <w:r w:rsidR="00B164E8" w:rsidRPr="000E7D50">
        <w:rPr>
          <w:rFonts w:cs="Calibri"/>
          <w:b/>
          <w:color w:val="2E74B5" w:themeColor="accent1" w:themeShade="BF"/>
          <w:sz w:val="22"/>
          <w:szCs w:val="22"/>
        </w:rPr>
        <w:t>Het project</w:t>
      </w:r>
      <w:r w:rsidR="00CD2E3C" w:rsidRPr="000E7D50">
        <w:rPr>
          <w:rFonts w:cs="Calibri"/>
          <w:b/>
          <w:color w:val="2E74B5" w:themeColor="accent1" w:themeShade="BF"/>
          <w:sz w:val="22"/>
          <w:szCs w:val="22"/>
        </w:rPr>
        <w:t>/initiatief</w:t>
      </w:r>
      <w:r w:rsidR="00B164E8" w:rsidRPr="000E7D50">
        <w:rPr>
          <w:rFonts w:cs="Calibri"/>
          <w:b/>
          <w:color w:val="2E74B5" w:themeColor="accent1" w:themeShade="BF"/>
          <w:sz w:val="22"/>
          <w:szCs w:val="22"/>
        </w:rPr>
        <w:t xml:space="preserve"> moet bijdragen tot een betere levenskwaliteit van de (ex-)kankerpatiënt</w:t>
      </w:r>
      <w:r w:rsidR="000F01CF" w:rsidRPr="000E7D50">
        <w:rPr>
          <w:rFonts w:cs="Calibri"/>
          <w:b/>
          <w:color w:val="2E74B5" w:themeColor="accent1" w:themeShade="BF"/>
          <w:sz w:val="22"/>
          <w:szCs w:val="22"/>
        </w:rPr>
        <w:t xml:space="preserve"> en/of </w:t>
      </w:r>
      <w:r w:rsidR="007B74C2" w:rsidRPr="000E7D50">
        <w:rPr>
          <w:rFonts w:cs="Calibri"/>
          <w:b/>
          <w:color w:val="2E74B5" w:themeColor="accent1" w:themeShade="BF"/>
          <w:sz w:val="22"/>
          <w:szCs w:val="22"/>
        </w:rPr>
        <w:t>zijn/haar</w:t>
      </w:r>
      <w:r w:rsidR="000F01CF" w:rsidRPr="000E7D50">
        <w:rPr>
          <w:rFonts w:cs="Calibri"/>
          <w:b/>
          <w:color w:val="2E74B5" w:themeColor="accent1" w:themeShade="BF"/>
          <w:sz w:val="22"/>
          <w:szCs w:val="22"/>
        </w:rPr>
        <w:t xml:space="preserve"> directe omgeving</w:t>
      </w:r>
      <w:r w:rsidR="00B72AD0">
        <w:rPr>
          <w:rStyle w:val="Voetnootmarkering"/>
          <w:rFonts w:cs="Calibri"/>
          <w:b/>
          <w:sz w:val="22"/>
          <w:szCs w:val="22"/>
        </w:rPr>
        <w:footnoteReference w:id="1"/>
      </w:r>
    </w:p>
    <w:p w14:paraId="0220E605" w14:textId="5B206701" w:rsidR="008925A2" w:rsidRPr="00C11CF3" w:rsidRDefault="00B164E8" w:rsidP="00A04610">
      <w:pPr>
        <w:tabs>
          <w:tab w:val="left" w:pos="104"/>
        </w:tabs>
        <w:spacing w:line="300" w:lineRule="exact"/>
        <w:jc w:val="both"/>
        <w:rPr>
          <w:rFonts w:cs="Calibri"/>
          <w:i/>
          <w:sz w:val="22"/>
          <w:szCs w:val="22"/>
        </w:rPr>
      </w:pPr>
      <w:r w:rsidRPr="00C11CF3">
        <w:rPr>
          <w:rFonts w:cs="Calibri"/>
          <w:sz w:val="22"/>
          <w:szCs w:val="22"/>
        </w:rPr>
        <w:t>Het is de missie van Kom op tegen Kanker om de levenskwaliteit van de (ex-)kankerpatiënt en zijn directe omgeving te helpen verbeteren. Zonder een definitie van levenskwaliteit naar vo</w:t>
      </w:r>
      <w:r w:rsidR="00AA4CD0" w:rsidRPr="00C11CF3">
        <w:rPr>
          <w:rFonts w:cs="Calibri"/>
          <w:sz w:val="22"/>
          <w:szCs w:val="22"/>
        </w:rPr>
        <w:t>o</w:t>
      </w:r>
      <w:r w:rsidRPr="00C11CF3">
        <w:rPr>
          <w:rFonts w:cs="Calibri"/>
          <w:sz w:val="22"/>
          <w:szCs w:val="22"/>
        </w:rPr>
        <w:t xml:space="preserve">r te schuiven, is het de overtuiging van Kom op tegen Kanker dat de (verbetering van de) levenskwaliteit van (ex-)kankerpatiënten niet alleen betrekking heeft op een kwaliteitsvolle medische behandeling, maar ook onlosmakelijk verbonden is met de mate waarin de </w:t>
      </w:r>
      <w:r w:rsidR="005D4806" w:rsidRPr="00C11CF3">
        <w:rPr>
          <w:rFonts w:cs="Calibri"/>
          <w:sz w:val="22"/>
          <w:szCs w:val="22"/>
        </w:rPr>
        <w:t xml:space="preserve">paramedische noden, </w:t>
      </w:r>
      <w:r w:rsidRPr="00C11CF3">
        <w:rPr>
          <w:rFonts w:cs="Calibri"/>
          <w:sz w:val="22"/>
          <w:szCs w:val="22"/>
        </w:rPr>
        <w:t>psychosociale en sociale rechten van de (ex-)kankerpatiënt gerealiseerd worden. Di</w:t>
      </w:r>
      <w:r w:rsidR="005D4806" w:rsidRPr="00C11CF3">
        <w:rPr>
          <w:rFonts w:cs="Calibri"/>
          <w:sz w:val="22"/>
          <w:szCs w:val="22"/>
        </w:rPr>
        <w:t xml:space="preserve">t bakent </w:t>
      </w:r>
      <w:r w:rsidRPr="00C11CF3">
        <w:rPr>
          <w:rFonts w:cs="Calibri"/>
          <w:sz w:val="22"/>
          <w:szCs w:val="22"/>
        </w:rPr>
        <w:t>dan ook meteen inhoudelijk het terrein af waarop het project dient te focussen om in aanmerking te komen voor financiering</w:t>
      </w:r>
      <w:r w:rsidR="009D7F2F">
        <w:rPr>
          <w:rStyle w:val="Voetnootmarkering"/>
          <w:rFonts w:cs="Calibri"/>
          <w:sz w:val="22"/>
          <w:szCs w:val="22"/>
        </w:rPr>
        <w:footnoteReference w:id="2"/>
      </w:r>
      <w:r w:rsidRPr="00C11CF3">
        <w:rPr>
          <w:rFonts w:cs="Calibri"/>
          <w:sz w:val="22"/>
          <w:szCs w:val="22"/>
        </w:rPr>
        <w:t>.</w:t>
      </w:r>
      <w:r w:rsidR="00D34ACF" w:rsidRPr="00C11CF3">
        <w:rPr>
          <w:rFonts w:cs="Calibri"/>
          <w:sz w:val="22"/>
          <w:szCs w:val="22"/>
        </w:rPr>
        <w:t xml:space="preserve"> </w:t>
      </w:r>
      <w:r w:rsidR="002C7B32" w:rsidRPr="00C11CF3">
        <w:rPr>
          <w:rFonts w:cs="Calibri"/>
          <w:i/>
          <w:sz w:val="22"/>
          <w:szCs w:val="22"/>
        </w:rPr>
        <w:t>H</w:t>
      </w:r>
      <w:r w:rsidRPr="00C11CF3">
        <w:rPr>
          <w:rFonts w:cs="Calibri"/>
          <w:i/>
          <w:sz w:val="22"/>
          <w:szCs w:val="22"/>
        </w:rPr>
        <w:t>et voorgestelde proj</w:t>
      </w:r>
      <w:r w:rsidR="005D4806" w:rsidRPr="00C11CF3">
        <w:rPr>
          <w:rFonts w:cs="Calibri"/>
          <w:i/>
          <w:sz w:val="22"/>
          <w:szCs w:val="22"/>
        </w:rPr>
        <w:t xml:space="preserve">ect dient in te spelen op </w:t>
      </w:r>
      <w:r w:rsidRPr="00C11CF3">
        <w:rPr>
          <w:rFonts w:cs="Calibri"/>
          <w:i/>
          <w:sz w:val="22"/>
          <w:szCs w:val="22"/>
        </w:rPr>
        <w:t>(</w:t>
      </w:r>
      <w:r w:rsidR="000F01CF" w:rsidRPr="00C11CF3">
        <w:rPr>
          <w:rFonts w:cs="Calibri"/>
          <w:i/>
          <w:sz w:val="22"/>
          <w:szCs w:val="22"/>
        </w:rPr>
        <w:t>éé</w:t>
      </w:r>
      <w:r w:rsidR="005D4806" w:rsidRPr="00C11CF3">
        <w:rPr>
          <w:rFonts w:cs="Calibri"/>
          <w:i/>
          <w:sz w:val="22"/>
          <w:szCs w:val="22"/>
        </w:rPr>
        <w:t xml:space="preserve">n of meerdere) </w:t>
      </w:r>
      <w:r w:rsidRPr="00C11CF3">
        <w:rPr>
          <w:rFonts w:cs="Calibri"/>
          <w:i/>
          <w:sz w:val="22"/>
          <w:szCs w:val="22"/>
        </w:rPr>
        <w:t xml:space="preserve">noden </w:t>
      </w:r>
      <w:r w:rsidR="005D4806" w:rsidRPr="00C11CF3">
        <w:rPr>
          <w:rFonts w:cs="Calibri"/>
          <w:i/>
          <w:sz w:val="22"/>
          <w:szCs w:val="22"/>
        </w:rPr>
        <w:t>op psychosociaal, paramedisch of sociaalmaatschappelijk terrein</w:t>
      </w:r>
      <w:r w:rsidR="009F2DC9">
        <w:rPr>
          <w:rFonts w:cs="Calibri"/>
          <w:i/>
          <w:sz w:val="22"/>
          <w:szCs w:val="22"/>
        </w:rPr>
        <w:t>.</w:t>
      </w:r>
    </w:p>
    <w:p w14:paraId="432500FE" w14:textId="77777777" w:rsidR="00B50530" w:rsidRPr="00C11CF3" w:rsidRDefault="00B50530" w:rsidP="00A04610">
      <w:pPr>
        <w:spacing w:line="300" w:lineRule="exact"/>
        <w:jc w:val="both"/>
        <w:rPr>
          <w:rFonts w:cs="Calibri"/>
          <w:b/>
          <w:i/>
          <w:sz w:val="22"/>
          <w:szCs w:val="22"/>
        </w:rPr>
      </w:pPr>
    </w:p>
    <w:p w14:paraId="7DA3EC6F" w14:textId="2215AE05" w:rsidR="008925A2" w:rsidRPr="000E7D50" w:rsidRDefault="002D23B7" w:rsidP="00A04610">
      <w:pPr>
        <w:spacing w:after="80" w:line="300" w:lineRule="exact"/>
        <w:jc w:val="both"/>
        <w:rPr>
          <w:rFonts w:cs="Calibri"/>
          <w:b/>
          <w:i/>
          <w:color w:val="2E74B5" w:themeColor="accent1" w:themeShade="BF"/>
        </w:rPr>
      </w:pPr>
      <w:r>
        <w:rPr>
          <w:rFonts w:cs="Calibri"/>
          <w:b/>
          <w:i/>
          <w:color w:val="2E74B5" w:themeColor="accent1" w:themeShade="BF"/>
        </w:rPr>
        <w:t>*</w:t>
      </w:r>
      <w:r w:rsidR="00B164E8" w:rsidRPr="000E7D50">
        <w:rPr>
          <w:rFonts w:cs="Calibri"/>
          <w:b/>
          <w:i/>
          <w:color w:val="2E74B5" w:themeColor="accent1" w:themeShade="BF"/>
        </w:rPr>
        <w:t>Psychosociale noden</w:t>
      </w:r>
    </w:p>
    <w:p w14:paraId="14B25F34" w14:textId="6B0FBCC4" w:rsidR="00B50530" w:rsidRDefault="00B164E8" w:rsidP="00A04610">
      <w:pPr>
        <w:spacing w:line="300" w:lineRule="exact"/>
        <w:ind w:right="40"/>
        <w:jc w:val="both"/>
        <w:rPr>
          <w:rFonts w:cs="Calibri"/>
          <w:sz w:val="22"/>
          <w:szCs w:val="22"/>
        </w:rPr>
      </w:pPr>
      <w:r w:rsidRPr="00C11CF3">
        <w:rPr>
          <w:rFonts w:cs="Calibri"/>
          <w:sz w:val="22"/>
          <w:szCs w:val="22"/>
        </w:rPr>
        <w:t xml:space="preserve">Kwaliteitsvolle zorg </w:t>
      </w:r>
      <w:r w:rsidR="000F01CF" w:rsidRPr="00C11CF3">
        <w:rPr>
          <w:rFonts w:cs="Calibri"/>
          <w:sz w:val="22"/>
          <w:szCs w:val="22"/>
        </w:rPr>
        <w:t xml:space="preserve">komt tegemoet aan </w:t>
      </w:r>
      <w:r w:rsidRPr="00C11CF3">
        <w:rPr>
          <w:rFonts w:cs="Calibri"/>
          <w:sz w:val="22"/>
          <w:szCs w:val="22"/>
        </w:rPr>
        <w:t xml:space="preserve">de psychosociale noden van de (ex-)kankerpatiënt. </w:t>
      </w:r>
      <w:r w:rsidR="00B50530" w:rsidRPr="00C11CF3">
        <w:rPr>
          <w:rFonts w:cs="Calibri"/>
          <w:sz w:val="22"/>
          <w:szCs w:val="22"/>
        </w:rPr>
        <w:t>Het gaat hierbij onder meer, maar niet uitsluitend over: een luisterend oor bij professionele en vrijwillige hulpverleners; professionele psychologische begeleiding; spirituele bijstand; contact met lotgenoten; ondersteuning bij communicatie over zijn ziekte en behandeling; zelfbeschikking en zelfredzaamheid: eigen en vrije keuzes kunnen maken; informatie over de ziekte, over de evolutie van de gezondheidstoestand, over de behandelingsmogelijkheden, over mogelijkheden om te participeren aan klinisch onderzoek, over mogelijkheden voor aanvullende behandelingen; continuïteit van zorg: psychosociale zorg in elke fase van de ziekte, etc.</w:t>
      </w:r>
    </w:p>
    <w:p w14:paraId="55C98C9C" w14:textId="77777777" w:rsidR="009036F9" w:rsidRPr="00C11CF3" w:rsidRDefault="009036F9" w:rsidP="00A04610">
      <w:pPr>
        <w:spacing w:line="300" w:lineRule="exact"/>
        <w:ind w:right="40"/>
        <w:jc w:val="both"/>
        <w:rPr>
          <w:rFonts w:cs="Calibri"/>
          <w:sz w:val="22"/>
          <w:szCs w:val="22"/>
        </w:rPr>
      </w:pPr>
    </w:p>
    <w:p w14:paraId="19FB118E" w14:textId="77777777" w:rsidR="00B50530" w:rsidRPr="00C11CF3" w:rsidRDefault="00B50530" w:rsidP="00A04610">
      <w:pPr>
        <w:spacing w:line="300" w:lineRule="exact"/>
        <w:ind w:right="40"/>
        <w:jc w:val="both"/>
        <w:rPr>
          <w:rFonts w:cs="Calibri"/>
          <w:sz w:val="22"/>
          <w:szCs w:val="22"/>
        </w:rPr>
      </w:pPr>
    </w:p>
    <w:p w14:paraId="778A14A2" w14:textId="056C2744" w:rsidR="008925A2" w:rsidRPr="000E7D50" w:rsidRDefault="002D23B7" w:rsidP="00A04610">
      <w:pPr>
        <w:spacing w:after="80" w:line="300" w:lineRule="exact"/>
        <w:jc w:val="both"/>
        <w:rPr>
          <w:rFonts w:cs="Calibri"/>
          <w:b/>
          <w:i/>
        </w:rPr>
      </w:pPr>
      <w:bookmarkStart w:id="1" w:name="page2"/>
      <w:bookmarkEnd w:id="1"/>
      <w:r>
        <w:rPr>
          <w:rFonts w:cs="Calibri"/>
          <w:b/>
          <w:i/>
          <w:color w:val="2E74B5" w:themeColor="accent1" w:themeShade="BF"/>
        </w:rPr>
        <w:t>*</w:t>
      </w:r>
      <w:r w:rsidR="00163A6A" w:rsidRPr="000E7D50">
        <w:rPr>
          <w:rFonts w:cs="Calibri"/>
          <w:b/>
          <w:i/>
          <w:color w:val="2E74B5" w:themeColor="accent1" w:themeShade="BF"/>
        </w:rPr>
        <w:t>P</w:t>
      </w:r>
      <w:r w:rsidR="00341ACD" w:rsidRPr="000E7D50">
        <w:rPr>
          <w:rFonts w:cs="Calibri"/>
          <w:b/>
          <w:i/>
          <w:color w:val="2E74B5" w:themeColor="accent1" w:themeShade="BF"/>
        </w:rPr>
        <w:t>aramedische noden</w:t>
      </w:r>
    </w:p>
    <w:p w14:paraId="34A29441" w14:textId="1A46B8DD" w:rsidR="00767DE8" w:rsidRPr="00C11CF3" w:rsidRDefault="003D0D3D" w:rsidP="00A04610">
      <w:pPr>
        <w:spacing w:line="300" w:lineRule="exact"/>
        <w:jc w:val="both"/>
        <w:rPr>
          <w:rFonts w:cs="Calibri"/>
          <w:sz w:val="22"/>
          <w:szCs w:val="22"/>
        </w:rPr>
      </w:pPr>
      <w:r w:rsidRPr="00C11CF3">
        <w:rPr>
          <w:rFonts w:cs="Calibri"/>
          <w:sz w:val="22"/>
          <w:szCs w:val="22"/>
        </w:rPr>
        <w:t xml:space="preserve">Kwaliteitsvolle zorg komt tegemoet aan </w:t>
      </w:r>
      <w:r w:rsidR="00163A6A" w:rsidRPr="00C11CF3">
        <w:rPr>
          <w:rFonts w:cs="Calibri"/>
          <w:sz w:val="22"/>
          <w:szCs w:val="22"/>
        </w:rPr>
        <w:t xml:space="preserve">de </w:t>
      </w:r>
      <w:r w:rsidRPr="00C11CF3">
        <w:rPr>
          <w:rFonts w:cs="Calibri"/>
          <w:sz w:val="22"/>
          <w:szCs w:val="22"/>
        </w:rPr>
        <w:t>paramedische noden</w:t>
      </w:r>
      <w:r w:rsidR="00163A6A" w:rsidRPr="00C11CF3">
        <w:rPr>
          <w:rFonts w:cs="Calibri"/>
          <w:sz w:val="22"/>
          <w:szCs w:val="22"/>
        </w:rPr>
        <w:t xml:space="preserve"> van de (ex)kankerpatiënt</w:t>
      </w:r>
      <w:r w:rsidRPr="00C11CF3">
        <w:rPr>
          <w:rFonts w:cs="Calibri"/>
          <w:sz w:val="22"/>
          <w:szCs w:val="22"/>
        </w:rPr>
        <w:t xml:space="preserve">. </w:t>
      </w:r>
      <w:r w:rsidR="00B164E8" w:rsidRPr="00C11CF3">
        <w:rPr>
          <w:rFonts w:cs="Calibri"/>
          <w:sz w:val="22"/>
          <w:szCs w:val="22"/>
        </w:rPr>
        <w:t xml:space="preserve">Projecten die </w:t>
      </w:r>
      <w:r w:rsidR="00F02ADC" w:rsidRPr="00C11CF3">
        <w:rPr>
          <w:rFonts w:cs="Calibri"/>
          <w:sz w:val="22"/>
          <w:szCs w:val="22"/>
        </w:rPr>
        <w:t xml:space="preserve">bepaalde </w:t>
      </w:r>
      <w:r w:rsidR="00B164E8" w:rsidRPr="00C11CF3">
        <w:rPr>
          <w:rFonts w:cs="Calibri"/>
          <w:sz w:val="22"/>
          <w:szCs w:val="22"/>
        </w:rPr>
        <w:t xml:space="preserve">paramedische aspecten van de behandeling tegen kanker </w:t>
      </w:r>
      <w:r w:rsidR="00AA4CD0" w:rsidRPr="00C11CF3">
        <w:rPr>
          <w:rFonts w:cs="Calibri"/>
          <w:sz w:val="22"/>
          <w:szCs w:val="22"/>
        </w:rPr>
        <w:t>opnemen</w:t>
      </w:r>
      <w:r w:rsidR="00AD74E6" w:rsidRPr="00C11CF3">
        <w:rPr>
          <w:rFonts w:cs="Calibri"/>
          <w:sz w:val="22"/>
          <w:szCs w:val="22"/>
        </w:rPr>
        <w:t xml:space="preserve"> </w:t>
      </w:r>
      <w:r w:rsidR="00B164E8" w:rsidRPr="00C11CF3">
        <w:rPr>
          <w:rFonts w:cs="Calibri"/>
          <w:sz w:val="22"/>
          <w:szCs w:val="22"/>
        </w:rPr>
        <w:t>in de beoogde zorg en/of het beoogde onderzoek, komen dan ook</w:t>
      </w:r>
      <w:r w:rsidR="00F02ADC" w:rsidRPr="00C11CF3">
        <w:rPr>
          <w:rFonts w:cs="Calibri"/>
          <w:sz w:val="22"/>
          <w:szCs w:val="22"/>
        </w:rPr>
        <w:t xml:space="preserve"> in aanmerking voor betoelaging. </w:t>
      </w:r>
      <w:r w:rsidR="00767DE8" w:rsidRPr="00C11CF3">
        <w:rPr>
          <w:rFonts w:cs="Calibri"/>
          <w:sz w:val="22"/>
          <w:szCs w:val="22"/>
        </w:rPr>
        <w:t xml:space="preserve">Het kan onder meer, maar niet uitsluitend, gaan over: pijnbestrijding en comfortzorg, revalidatie, voeding, etc. </w:t>
      </w:r>
    </w:p>
    <w:p w14:paraId="30D6D64D" w14:textId="77777777" w:rsidR="00F61B69" w:rsidRPr="00C11CF3" w:rsidRDefault="00F61B69" w:rsidP="00A04610">
      <w:pPr>
        <w:spacing w:line="300" w:lineRule="exact"/>
        <w:jc w:val="both"/>
        <w:rPr>
          <w:rFonts w:cs="Calibri"/>
          <w:b/>
          <w:sz w:val="22"/>
          <w:szCs w:val="22"/>
        </w:rPr>
      </w:pPr>
    </w:p>
    <w:p w14:paraId="3CE81706" w14:textId="6B7FBAAE" w:rsidR="00F61B69" w:rsidRPr="000E7D50" w:rsidRDefault="002D23B7" w:rsidP="00A04610">
      <w:pPr>
        <w:spacing w:after="80" w:line="300" w:lineRule="exact"/>
        <w:jc w:val="both"/>
        <w:rPr>
          <w:rFonts w:cs="Calibri"/>
          <w:b/>
          <w:i/>
          <w:color w:val="2E74B5" w:themeColor="accent1" w:themeShade="BF"/>
        </w:rPr>
      </w:pPr>
      <w:r>
        <w:rPr>
          <w:rFonts w:cs="Calibri"/>
          <w:b/>
          <w:i/>
          <w:color w:val="2E74B5" w:themeColor="accent1" w:themeShade="BF"/>
        </w:rPr>
        <w:t>*</w:t>
      </w:r>
      <w:r w:rsidR="00F61B69" w:rsidRPr="000E7D50">
        <w:rPr>
          <w:rFonts w:cs="Calibri"/>
          <w:b/>
          <w:i/>
          <w:color w:val="2E74B5" w:themeColor="accent1" w:themeShade="BF"/>
        </w:rPr>
        <w:t>Maatschappelijke en sociale noden</w:t>
      </w:r>
    </w:p>
    <w:p w14:paraId="4BA218EE" w14:textId="623C18A3" w:rsidR="002A5392" w:rsidRPr="00C11CF3" w:rsidRDefault="00F61B69" w:rsidP="00A04610">
      <w:pPr>
        <w:spacing w:line="300" w:lineRule="exact"/>
        <w:ind w:right="40"/>
        <w:jc w:val="both"/>
        <w:rPr>
          <w:rFonts w:cs="Calibri"/>
          <w:sz w:val="22"/>
          <w:szCs w:val="22"/>
        </w:rPr>
      </w:pPr>
      <w:r w:rsidRPr="00C11CF3">
        <w:rPr>
          <w:rFonts w:cs="Calibri"/>
          <w:sz w:val="22"/>
          <w:szCs w:val="22"/>
        </w:rPr>
        <w:t xml:space="preserve">Kwaliteitsvolle zorg komt tegemoet aan de maatschappelijke of sociale noden van de (ex)kankerpatiënt.  Het gaat hierbij onder meer, maar niet uitsluitend over: voortzetting of hervatting van werk na kanker, aangepaste herscholing, aangepaste </w:t>
      </w:r>
      <w:r w:rsidR="00423F2D">
        <w:rPr>
          <w:rFonts w:cs="Calibri"/>
          <w:sz w:val="22"/>
          <w:szCs w:val="22"/>
        </w:rPr>
        <w:t>(</w:t>
      </w:r>
      <w:r w:rsidRPr="00C11CF3">
        <w:rPr>
          <w:rFonts w:cs="Calibri"/>
          <w:sz w:val="22"/>
          <w:szCs w:val="22"/>
        </w:rPr>
        <w:t>sociale</w:t>
      </w:r>
      <w:r w:rsidR="00423F2D">
        <w:rPr>
          <w:rFonts w:cs="Calibri"/>
          <w:sz w:val="22"/>
          <w:szCs w:val="22"/>
        </w:rPr>
        <w:t>)</w:t>
      </w:r>
      <w:r w:rsidRPr="00C11CF3">
        <w:rPr>
          <w:rFonts w:cs="Calibri"/>
          <w:sz w:val="22"/>
          <w:szCs w:val="22"/>
        </w:rPr>
        <w:t xml:space="preserve"> voorzieningen, objectieve en waardige behandeling door verzekeringsmaatschappijen, recht op onderwijs, recht op vakantie, etc. </w:t>
      </w:r>
    </w:p>
    <w:p w14:paraId="24A34777" w14:textId="77777777" w:rsidR="002A5392" w:rsidRPr="00C11CF3" w:rsidRDefault="002A5392" w:rsidP="00A04610">
      <w:pPr>
        <w:spacing w:line="300" w:lineRule="exact"/>
        <w:ind w:right="40"/>
        <w:jc w:val="both"/>
        <w:rPr>
          <w:rFonts w:cs="Calibri"/>
          <w:sz w:val="22"/>
          <w:szCs w:val="22"/>
        </w:rPr>
      </w:pPr>
    </w:p>
    <w:p w14:paraId="39D9AA0B" w14:textId="4425E2FE" w:rsidR="000E7D50" w:rsidRPr="000E7D50" w:rsidRDefault="00B01753" w:rsidP="00B01753">
      <w:pPr>
        <w:spacing w:after="120" w:line="300" w:lineRule="exact"/>
        <w:ind w:left="6"/>
        <w:jc w:val="both"/>
        <w:rPr>
          <w:rFonts w:cs="Calibri"/>
          <w:b/>
          <w:color w:val="2E74B5" w:themeColor="accent1" w:themeShade="BF"/>
          <w:sz w:val="22"/>
          <w:szCs w:val="22"/>
        </w:rPr>
      </w:pPr>
      <w:bookmarkStart w:id="2" w:name="page3"/>
      <w:bookmarkEnd w:id="2"/>
      <w:r w:rsidRPr="000E7D50">
        <w:rPr>
          <w:rFonts w:cs="Calibri"/>
          <w:b/>
          <w:color w:val="2E74B5" w:themeColor="accent1" w:themeShade="BF"/>
          <w:sz w:val="22"/>
          <w:szCs w:val="22"/>
        </w:rPr>
        <w:t>Criterium 2</w:t>
      </w:r>
      <w:r w:rsidR="00220451" w:rsidRPr="000E7D50">
        <w:rPr>
          <w:rFonts w:cs="Calibri"/>
          <w:b/>
          <w:color w:val="2E74B5" w:themeColor="accent1" w:themeShade="BF"/>
          <w:sz w:val="22"/>
          <w:szCs w:val="22"/>
        </w:rPr>
        <w:t xml:space="preserve">: </w:t>
      </w:r>
      <w:r w:rsidR="000E7D50" w:rsidRPr="000E7D50">
        <w:rPr>
          <w:rFonts w:cs="Calibri"/>
          <w:b/>
          <w:color w:val="2E74B5" w:themeColor="accent1" w:themeShade="BF"/>
          <w:sz w:val="22"/>
          <w:szCs w:val="22"/>
        </w:rPr>
        <w:t>additionele financiering</w:t>
      </w:r>
    </w:p>
    <w:p w14:paraId="374BE825" w14:textId="6AA161BF" w:rsidR="008925A2" w:rsidRDefault="000E7D50" w:rsidP="000E7D50">
      <w:pPr>
        <w:spacing w:after="120" w:line="300" w:lineRule="exact"/>
        <w:ind w:left="6"/>
        <w:jc w:val="both"/>
        <w:rPr>
          <w:rFonts w:cs="Calibri"/>
          <w:sz w:val="22"/>
          <w:szCs w:val="22"/>
        </w:rPr>
      </w:pPr>
      <w:r w:rsidRPr="000E7D50">
        <w:rPr>
          <w:rFonts w:cs="Calibri"/>
          <w:sz w:val="22"/>
          <w:szCs w:val="22"/>
        </w:rPr>
        <w:t>V</w:t>
      </w:r>
      <w:r w:rsidR="00B164E8" w:rsidRPr="000E7D50">
        <w:rPr>
          <w:rFonts w:cs="Calibri"/>
          <w:sz w:val="22"/>
          <w:szCs w:val="22"/>
        </w:rPr>
        <w:t>oor het project mag geen andere financiering voorhanden zijn (of deze moet onvoldoende zijn)</w:t>
      </w:r>
      <w:r w:rsidRPr="000E7D50">
        <w:rPr>
          <w:rFonts w:cs="Calibri"/>
          <w:sz w:val="22"/>
          <w:szCs w:val="22"/>
        </w:rPr>
        <w:t>.</w:t>
      </w:r>
      <w:r>
        <w:rPr>
          <w:rFonts w:cs="Calibri"/>
          <w:b/>
          <w:sz w:val="22"/>
          <w:szCs w:val="22"/>
        </w:rPr>
        <w:t xml:space="preserve"> </w:t>
      </w:r>
      <w:r w:rsidR="00B164E8" w:rsidRPr="00C11CF3">
        <w:rPr>
          <w:rFonts w:cs="Calibri"/>
          <w:sz w:val="22"/>
          <w:szCs w:val="22"/>
        </w:rPr>
        <w:t>Kom op tegen Kanker biedt additionele financiering, d.w.z. dat ze niet in de plaats treedt</w:t>
      </w:r>
      <w:r w:rsidR="009D4A7A" w:rsidRPr="00C11CF3">
        <w:rPr>
          <w:rFonts w:cs="Calibri"/>
          <w:sz w:val="22"/>
          <w:szCs w:val="22"/>
        </w:rPr>
        <w:t xml:space="preserve"> van andere mogelijke financiers</w:t>
      </w:r>
      <w:r w:rsidR="00B164E8" w:rsidRPr="00C11CF3">
        <w:rPr>
          <w:rFonts w:cs="Calibri"/>
          <w:sz w:val="22"/>
          <w:szCs w:val="22"/>
        </w:rPr>
        <w:t>, maar aanvullend werkt. Projecten die voor financiering in aanmerking komen bij een andere organisatie of bij de overheid komen in principe niet in aanmerking voor betoelaging</w:t>
      </w:r>
      <w:r w:rsidR="001E7417" w:rsidRPr="00C11CF3">
        <w:rPr>
          <w:rFonts w:cs="Calibri"/>
          <w:sz w:val="22"/>
          <w:szCs w:val="22"/>
        </w:rPr>
        <w:t xml:space="preserve"> bij Kom op tegen Kanker</w:t>
      </w:r>
      <w:r w:rsidR="00B164E8" w:rsidRPr="00C11CF3">
        <w:rPr>
          <w:rFonts w:cs="Calibri"/>
          <w:sz w:val="22"/>
          <w:szCs w:val="22"/>
        </w:rPr>
        <w:t>.</w:t>
      </w:r>
      <w:r w:rsidR="002F2A20" w:rsidRPr="00C11CF3">
        <w:rPr>
          <w:rFonts w:cs="Calibri"/>
          <w:sz w:val="22"/>
          <w:szCs w:val="22"/>
        </w:rPr>
        <w:t xml:space="preserve"> </w:t>
      </w:r>
      <w:r w:rsidR="00B164E8" w:rsidRPr="00C11CF3">
        <w:rPr>
          <w:rFonts w:cs="Calibri"/>
          <w:sz w:val="22"/>
          <w:szCs w:val="22"/>
        </w:rPr>
        <w:t xml:space="preserve">Kom op tegen Kanker kan wel </w:t>
      </w:r>
      <w:proofErr w:type="spellStart"/>
      <w:r w:rsidR="00B164E8" w:rsidRPr="00C11CF3">
        <w:rPr>
          <w:rFonts w:cs="Calibri"/>
          <w:sz w:val="22"/>
          <w:szCs w:val="22"/>
        </w:rPr>
        <w:t>cofinancieren</w:t>
      </w:r>
      <w:proofErr w:type="spellEnd"/>
      <w:r w:rsidR="00B164E8" w:rsidRPr="00C11CF3">
        <w:rPr>
          <w:rFonts w:cs="Calibri"/>
          <w:sz w:val="22"/>
          <w:szCs w:val="22"/>
        </w:rPr>
        <w:t xml:space="preserve"> indien de beschikbare middelen ontoereikend blijken, op voorwaarde dat de bijkomende financiering noodzakelijk is voor de kwaliteitsvolle realisatie van het project.</w:t>
      </w:r>
      <w:r w:rsidR="002F2A20" w:rsidRPr="00C11CF3">
        <w:rPr>
          <w:rFonts w:cs="Calibri"/>
          <w:sz w:val="22"/>
          <w:szCs w:val="22"/>
        </w:rPr>
        <w:t xml:space="preserve"> </w:t>
      </w:r>
    </w:p>
    <w:p w14:paraId="1BA6330F" w14:textId="735FD990" w:rsidR="00FC4CF3" w:rsidRDefault="00FC4CF3" w:rsidP="00A04610">
      <w:pPr>
        <w:spacing w:line="300" w:lineRule="exact"/>
        <w:ind w:right="20"/>
        <w:jc w:val="both"/>
        <w:rPr>
          <w:rFonts w:cs="Calibri"/>
          <w:sz w:val="22"/>
          <w:szCs w:val="22"/>
        </w:rPr>
      </w:pPr>
    </w:p>
    <w:p w14:paraId="33BB0491" w14:textId="1B722919" w:rsidR="008925A2" w:rsidRPr="00C11CF3" w:rsidRDefault="00B01753" w:rsidP="00B01753">
      <w:pPr>
        <w:spacing w:line="300" w:lineRule="exact"/>
        <w:ind w:right="20"/>
        <w:jc w:val="both"/>
        <w:rPr>
          <w:rFonts w:cs="Calibri"/>
          <w:sz w:val="22"/>
          <w:szCs w:val="22"/>
        </w:rPr>
      </w:pPr>
      <w:r w:rsidRPr="000E7D50">
        <w:rPr>
          <w:rFonts w:cs="Calibri"/>
          <w:b/>
          <w:color w:val="2E74B5" w:themeColor="accent1" w:themeShade="BF"/>
          <w:sz w:val="22"/>
          <w:szCs w:val="22"/>
        </w:rPr>
        <w:t>Criterium 3:</w:t>
      </w:r>
      <w:r w:rsidRPr="000E7D50">
        <w:rPr>
          <w:rFonts w:cs="Calibri"/>
          <w:color w:val="2E74B5" w:themeColor="accent1" w:themeShade="BF"/>
          <w:sz w:val="22"/>
          <w:szCs w:val="22"/>
        </w:rPr>
        <w:t xml:space="preserve"> </w:t>
      </w:r>
      <w:r>
        <w:rPr>
          <w:rFonts w:cs="Calibri"/>
          <w:sz w:val="22"/>
          <w:szCs w:val="22"/>
        </w:rPr>
        <w:t xml:space="preserve">de aanvrager dient een organisatie </w:t>
      </w:r>
      <w:r w:rsidR="00B164E8" w:rsidRPr="00C11CF3">
        <w:rPr>
          <w:rFonts w:cs="Calibri"/>
          <w:sz w:val="22"/>
          <w:szCs w:val="22"/>
        </w:rPr>
        <w:t xml:space="preserve"> met </w:t>
      </w:r>
      <w:r w:rsidR="00B164E8" w:rsidRPr="009D7096">
        <w:rPr>
          <w:rFonts w:cs="Calibri"/>
          <w:i/>
          <w:sz w:val="22"/>
          <w:szCs w:val="22"/>
        </w:rPr>
        <w:t>rechtspersoonlijkheid zonder een commercieel doel</w:t>
      </w:r>
      <w:r>
        <w:rPr>
          <w:rFonts w:cs="Calibri"/>
          <w:sz w:val="22"/>
          <w:szCs w:val="22"/>
        </w:rPr>
        <w:t xml:space="preserve"> te zijn</w:t>
      </w:r>
      <w:r w:rsidR="00B164E8" w:rsidRPr="00C11CF3">
        <w:rPr>
          <w:rFonts w:cs="Calibri"/>
          <w:sz w:val="22"/>
          <w:szCs w:val="22"/>
        </w:rPr>
        <w:t>. Bovendien moet het werkterrein van de organisatie zich op Vlaams grondgebied bevinden.</w:t>
      </w:r>
      <w:r w:rsidR="00DC196C" w:rsidRPr="00C11CF3">
        <w:rPr>
          <w:rFonts w:cs="Calibri"/>
          <w:sz w:val="22"/>
          <w:szCs w:val="22"/>
        </w:rPr>
        <w:t xml:space="preserve"> </w:t>
      </w:r>
    </w:p>
    <w:p w14:paraId="28AB01FF" w14:textId="77777777" w:rsidR="008925A2" w:rsidRPr="00C11CF3" w:rsidRDefault="008925A2" w:rsidP="00A04610">
      <w:pPr>
        <w:spacing w:line="300" w:lineRule="exact"/>
        <w:jc w:val="both"/>
        <w:rPr>
          <w:rFonts w:eastAsia="Times New Roman" w:cs="Calibri"/>
          <w:sz w:val="22"/>
          <w:szCs w:val="22"/>
        </w:rPr>
      </w:pPr>
    </w:p>
    <w:p w14:paraId="56084489" w14:textId="7DF9A5C5" w:rsidR="003148BA" w:rsidRDefault="00B164E8" w:rsidP="00B01753">
      <w:pPr>
        <w:spacing w:line="300" w:lineRule="exact"/>
        <w:ind w:right="20"/>
        <w:jc w:val="both"/>
        <w:rPr>
          <w:rFonts w:cs="Calibri"/>
          <w:sz w:val="22"/>
          <w:szCs w:val="22"/>
        </w:rPr>
      </w:pPr>
      <w:r w:rsidRPr="00C11CF3">
        <w:rPr>
          <w:rFonts w:cs="Calibri"/>
          <w:sz w:val="22"/>
          <w:szCs w:val="22"/>
        </w:rPr>
        <w:t xml:space="preserve">Een </w:t>
      </w:r>
      <w:r w:rsidRPr="009D7096">
        <w:rPr>
          <w:rFonts w:cs="Calibri"/>
          <w:i/>
          <w:sz w:val="22"/>
          <w:szCs w:val="22"/>
        </w:rPr>
        <w:t>feitelijke vereniging</w:t>
      </w:r>
      <w:r w:rsidRPr="00C11CF3">
        <w:rPr>
          <w:rFonts w:cs="Calibri"/>
          <w:sz w:val="22"/>
          <w:szCs w:val="22"/>
        </w:rPr>
        <w:t xml:space="preserve"> kan in principe maar een aanvraag indienen als aangetoond kan worden dat de aanvrager geen commercieel doel voor ogen heeft en de continuïteit</w:t>
      </w:r>
      <w:r w:rsidR="00B01753">
        <w:rPr>
          <w:rFonts w:cs="Calibri"/>
          <w:sz w:val="22"/>
          <w:szCs w:val="22"/>
        </w:rPr>
        <w:t>/afwerking</w:t>
      </w:r>
      <w:r w:rsidRPr="00C11CF3">
        <w:rPr>
          <w:rFonts w:cs="Calibri"/>
          <w:sz w:val="22"/>
          <w:szCs w:val="22"/>
        </w:rPr>
        <w:t xml:space="preserve"> van het project</w:t>
      </w:r>
      <w:r w:rsidR="00B01753">
        <w:rPr>
          <w:rFonts w:cs="Calibri"/>
          <w:sz w:val="22"/>
          <w:szCs w:val="22"/>
        </w:rPr>
        <w:t>/initiatief</w:t>
      </w:r>
      <w:r w:rsidRPr="00C11CF3">
        <w:rPr>
          <w:rFonts w:cs="Calibri"/>
          <w:sz w:val="22"/>
          <w:szCs w:val="22"/>
        </w:rPr>
        <w:t xml:space="preserve"> verzekerd </w:t>
      </w:r>
      <w:r w:rsidR="003C0FC5" w:rsidRPr="00C11CF3">
        <w:rPr>
          <w:rFonts w:cs="Calibri"/>
          <w:sz w:val="22"/>
          <w:szCs w:val="22"/>
        </w:rPr>
        <w:t>kan worden</w:t>
      </w:r>
      <w:r w:rsidR="00B01753">
        <w:rPr>
          <w:rFonts w:cs="Calibri"/>
          <w:sz w:val="22"/>
          <w:szCs w:val="22"/>
        </w:rPr>
        <w:t xml:space="preserve">. </w:t>
      </w:r>
    </w:p>
    <w:p w14:paraId="6D5962FC" w14:textId="0E6002E4" w:rsidR="00B01753" w:rsidRDefault="00B01753" w:rsidP="00B01753">
      <w:pPr>
        <w:spacing w:line="300" w:lineRule="exact"/>
        <w:ind w:right="20"/>
        <w:jc w:val="both"/>
        <w:rPr>
          <w:rFonts w:cs="Calibri"/>
          <w:sz w:val="22"/>
          <w:szCs w:val="22"/>
        </w:rPr>
      </w:pPr>
    </w:p>
    <w:p w14:paraId="145BAA24" w14:textId="5AF9457B" w:rsidR="00B01753" w:rsidRDefault="00B01753" w:rsidP="00B01753">
      <w:pPr>
        <w:spacing w:line="300" w:lineRule="exact"/>
        <w:ind w:right="20"/>
        <w:jc w:val="both"/>
        <w:rPr>
          <w:rFonts w:cs="Calibri"/>
          <w:b/>
          <w:color w:val="2E74B5" w:themeColor="accent1" w:themeShade="BF"/>
          <w:sz w:val="22"/>
          <w:szCs w:val="22"/>
        </w:rPr>
      </w:pPr>
      <w:r w:rsidRPr="000E7D50">
        <w:rPr>
          <w:rFonts w:cs="Calibri"/>
          <w:b/>
          <w:color w:val="2E74B5" w:themeColor="accent1" w:themeShade="BF"/>
          <w:sz w:val="22"/>
          <w:szCs w:val="22"/>
        </w:rPr>
        <w:t>Criterium 4: budget</w:t>
      </w:r>
    </w:p>
    <w:p w14:paraId="27EB69B5" w14:textId="77777777" w:rsidR="00F958E1" w:rsidRDefault="00F958E1" w:rsidP="00B01753">
      <w:pPr>
        <w:spacing w:line="300" w:lineRule="exact"/>
        <w:ind w:right="20"/>
        <w:jc w:val="both"/>
        <w:rPr>
          <w:rFonts w:cs="Calibri"/>
          <w:b/>
          <w:color w:val="2E74B5" w:themeColor="accent1" w:themeShade="BF"/>
          <w:sz w:val="22"/>
          <w:szCs w:val="22"/>
        </w:rPr>
      </w:pPr>
    </w:p>
    <w:p w14:paraId="702696CF" w14:textId="7959530B" w:rsidR="00F958E1" w:rsidRDefault="00F958E1" w:rsidP="00F958E1">
      <w:pPr>
        <w:spacing w:line="300" w:lineRule="exact"/>
        <w:ind w:left="4" w:right="40"/>
        <w:jc w:val="both"/>
        <w:rPr>
          <w:rFonts w:cs="Calibri"/>
          <w:b/>
          <w:sz w:val="22"/>
          <w:szCs w:val="22"/>
        </w:rPr>
      </w:pPr>
      <w:r>
        <w:rPr>
          <w:rFonts w:cs="Calibri"/>
          <w:sz w:val="22"/>
          <w:szCs w:val="22"/>
        </w:rPr>
        <w:t xml:space="preserve">Het </w:t>
      </w:r>
      <w:r w:rsidRPr="009036F9">
        <w:rPr>
          <w:rFonts w:cs="Calibri"/>
          <w:b/>
          <w:sz w:val="22"/>
          <w:szCs w:val="22"/>
        </w:rPr>
        <w:t>maximumbedrag</w:t>
      </w:r>
      <w:r>
        <w:rPr>
          <w:rFonts w:cs="Calibri"/>
          <w:sz w:val="22"/>
          <w:szCs w:val="22"/>
        </w:rPr>
        <w:t xml:space="preserve"> dat kan aangevraagd worden bedraagt </w:t>
      </w:r>
      <w:r w:rsidRPr="009036F9">
        <w:rPr>
          <w:rFonts w:cs="Calibri"/>
          <w:b/>
          <w:sz w:val="22"/>
          <w:szCs w:val="22"/>
        </w:rPr>
        <w:t>€50.000</w:t>
      </w:r>
    </w:p>
    <w:p w14:paraId="72D3D3CA" w14:textId="77777777" w:rsidR="00E21A7A" w:rsidRDefault="00E21A7A" w:rsidP="00F958E1">
      <w:pPr>
        <w:spacing w:line="300" w:lineRule="exact"/>
        <w:ind w:left="4" w:right="40"/>
        <w:jc w:val="both"/>
        <w:rPr>
          <w:rFonts w:cs="Calibri"/>
          <w:b/>
          <w:sz w:val="22"/>
          <w:szCs w:val="22"/>
        </w:rPr>
      </w:pPr>
    </w:p>
    <w:p w14:paraId="5E912820" w14:textId="7F7FB951" w:rsidR="00D666DC" w:rsidRPr="00C11CF3" w:rsidRDefault="00B164E8" w:rsidP="00A04610">
      <w:pPr>
        <w:spacing w:line="300" w:lineRule="exact"/>
        <w:ind w:right="300"/>
        <w:jc w:val="both"/>
        <w:rPr>
          <w:rFonts w:cs="Calibri"/>
          <w:sz w:val="22"/>
          <w:szCs w:val="22"/>
        </w:rPr>
      </w:pPr>
      <w:r w:rsidRPr="00C11CF3">
        <w:rPr>
          <w:rFonts w:cs="Calibri"/>
          <w:sz w:val="22"/>
          <w:szCs w:val="22"/>
        </w:rPr>
        <w:t xml:space="preserve">Elke ingebrachte kostenpost moet verantwoord worden </w:t>
      </w:r>
      <w:r w:rsidR="00625836" w:rsidRPr="00C11CF3">
        <w:rPr>
          <w:rFonts w:cs="Calibri"/>
          <w:sz w:val="22"/>
          <w:szCs w:val="22"/>
        </w:rPr>
        <w:t xml:space="preserve">en direct in relatie staat tot </w:t>
      </w:r>
      <w:r w:rsidRPr="00C11CF3">
        <w:rPr>
          <w:rFonts w:cs="Calibri"/>
          <w:sz w:val="22"/>
          <w:szCs w:val="22"/>
        </w:rPr>
        <w:t xml:space="preserve">het project. Het staat de </w:t>
      </w:r>
      <w:r w:rsidR="00B01753">
        <w:rPr>
          <w:rFonts w:cs="Calibri"/>
          <w:sz w:val="22"/>
          <w:szCs w:val="22"/>
        </w:rPr>
        <w:t xml:space="preserve">evaluerende </w:t>
      </w:r>
      <w:r w:rsidR="00D666DC" w:rsidRPr="00C11CF3">
        <w:rPr>
          <w:rFonts w:cs="Calibri"/>
          <w:sz w:val="22"/>
          <w:szCs w:val="22"/>
        </w:rPr>
        <w:t>P</w:t>
      </w:r>
      <w:r w:rsidRPr="00C11CF3">
        <w:rPr>
          <w:rFonts w:cs="Calibri"/>
          <w:sz w:val="22"/>
          <w:szCs w:val="22"/>
        </w:rPr>
        <w:t>sychosociale Commissie vrij kostenposten te schrappen en/of aanpassingen aan het budget op te leggen als voorwaarde voor toekenning.</w:t>
      </w:r>
      <w:r w:rsidR="00FE3D11" w:rsidRPr="00C11CF3">
        <w:rPr>
          <w:rFonts w:cs="Calibri"/>
          <w:sz w:val="22"/>
          <w:szCs w:val="22"/>
        </w:rPr>
        <w:t xml:space="preserve"> </w:t>
      </w:r>
      <w:bookmarkStart w:id="3" w:name="page6"/>
      <w:bookmarkEnd w:id="3"/>
    </w:p>
    <w:p w14:paraId="01BD3E67" w14:textId="77777777" w:rsidR="00D666DC" w:rsidRPr="00C11CF3" w:rsidRDefault="00D666DC" w:rsidP="00A04610">
      <w:pPr>
        <w:spacing w:line="300" w:lineRule="exact"/>
        <w:ind w:right="300"/>
        <w:jc w:val="both"/>
        <w:rPr>
          <w:rFonts w:cs="Calibri"/>
          <w:sz w:val="22"/>
          <w:szCs w:val="22"/>
        </w:rPr>
      </w:pPr>
    </w:p>
    <w:p w14:paraId="76E09599" w14:textId="2A6E37A0" w:rsidR="00220451" w:rsidRDefault="00B164E8" w:rsidP="00A04610">
      <w:pPr>
        <w:spacing w:line="300" w:lineRule="exact"/>
        <w:ind w:right="300"/>
        <w:jc w:val="both"/>
        <w:rPr>
          <w:rFonts w:cs="Calibri"/>
          <w:sz w:val="22"/>
          <w:szCs w:val="22"/>
        </w:rPr>
      </w:pPr>
      <w:r w:rsidRPr="00C11CF3">
        <w:rPr>
          <w:rFonts w:cs="Calibri"/>
          <w:sz w:val="22"/>
          <w:szCs w:val="22"/>
        </w:rPr>
        <w:t xml:space="preserve">In geen geval mogen </w:t>
      </w:r>
      <w:r w:rsidRPr="00C11CF3">
        <w:rPr>
          <w:rFonts w:cs="Calibri"/>
          <w:sz w:val="22"/>
          <w:szCs w:val="22"/>
          <w:u w:val="single"/>
        </w:rPr>
        <w:t>overheadkosten</w:t>
      </w:r>
      <w:r w:rsidRPr="00C11CF3">
        <w:rPr>
          <w:rFonts w:cs="Calibri"/>
          <w:sz w:val="22"/>
          <w:szCs w:val="22"/>
        </w:rPr>
        <w:t xml:space="preserve"> (indirecte kosten) in rekening worden gebracht. Het gaat hier om kosten die </w:t>
      </w:r>
      <w:r w:rsidRPr="00C11CF3">
        <w:rPr>
          <w:rFonts w:cs="Calibri"/>
          <w:sz w:val="22"/>
          <w:szCs w:val="22"/>
          <w:u w:val="single"/>
        </w:rPr>
        <w:t>niet</w:t>
      </w:r>
      <w:r w:rsidRPr="00C11CF3">
        <w:rPr>
          <w:rFonts w:cs="Calibri"/>
          <w:sz w:val="22"/>
          <w:szCs w:val="22"/>
        </w:rPr>
        <w:t xml:space="preserve"> eigen zijn aan het aangevraagde project. Dit omvat onder meer kost</w:t>
      </w:r>
      <w:r w:rsidR="00764E77" w:rsidRPr="00C11CF3">
        <w:rPr>
          <w:rFonts w:cs="Calibri"/>
          <w:sz w:val="22"/>
          <w:szCs w:val="22"/>
        </w:rPr>
        <w:t>en voor verwarming, huur, water</w:t>
      </w:r>
      <w:r w:rsidRPr="00C11CF3">
        <w:rPr>
          <w:rFonts w:cs="Calibri"/>
          <w:sz w:val="22"/>
          <w:szCs w:val="22"/>
        </w:rPr>
        <w:t>….</w:t>
      </w:r>
      <w:r w:rsidR="00764E77" w:rsidRPr="00C11CF3">
        <w:rPr>
          <w:rFonts w:cs="Calibri"/>
          <w:sz w:val="22"/>
          <w:szCs w:val="22"/>
        </w:rPr>
        <w:t xml:space="preserve"> </w:t>
      </w:r>
      <w:r w:rsidRPr="00C11CF3">
        <w:rPr>
          <w:rFonts w:cs="Calibri"/>
          <w:sz w:val="22"/>
          <w:szCs w:val="22"/>
        </w:rPr>
        <w:t>Aangezien het om een subsidie gaat voor een project dat door de project</w:t>
      </w:r>
      <w:r w:rsidR="002E3971" w:rsidRPr="00C11CF3">
        <w:rPr>
          <w:rFonts w:cs="Calibri"/>
          <w:sz w:val="22"/>
          <w:szCs w:val="22"/>
        </w:rPr>
        <w:t>aanvrager</w:t>
      </w:r>
      <w:r w:rsidRPr="00C11CF3">
        <w:rPr>
          <w:rFonts w:cs="Calibri"/>
          <w:sz w:val="22"/>
          <w:szCs w:val="22"/>
        </w:rPr>
        <w:t xml:space="preserve"> bij de projectfinancier werd ingediend, is de financier hiervoor geen BTW verschuldigd.</w:t>
      </w:r>
      <w:r w:rsidR="00DC1553" w:rsidRPr="00C11CF3">
        <w:rPr>
          <w:rFonts w:cs="Calibri"/>
          <w:sz w:val="22"/>
          <w:szCs w:val="22"/>
        </w:rPr>
        <w:t xml:space="preserve"> </w:t>
      </w:r>
    </w:p>
    <w:p w14:paraId="6158CE96" w14:textId="77777777" w:rsidR="00220451" w:rsidRDefault="00220451" w:rsidP="00A04610">
      <w:pPr>
        <w:spacing w:line="300" w:lineRule="exact"/>
        <w:rPr>
          <w:rFonts w:cs="Calibri"/>
          <w:sz w:val="22"/>
          <w:szCs w:val="22"/>
        </w:rPr>
      </w:pPr>
      <w:r>
        <w:rPr>
          <w:rFonts w:cs="Calibri"/>
          <w:sz w:val="22"/>
          <w:szCs w:val="22"/>
        </w:rPr>
        <w:br w:type="page"/>
      </w:r>
    </w:p>
    <w:p w14:paraId="20D7FBC1" w14:textId="77777777" w:rsidR="008925A2" w:rsidRPr="00C11CF3" w:rsidRDefault="006F6524" w:rsidP="00A04610">
      <w:pPr>
        <w:spacing w:line="300" w:lineRule="exact"/>
        <w:ind w:left="4"/>
        <w:jc w:val="both"/>
        <w:rPr>
          <w:rFonts w:cs="Calibri"/>
          <w:sz w:val="22"/>
          <w:szCs w:val="22"/>
        </w:rPr>
      </w:pPr>
      <w:r w:rsidRPr="00C11CF3">
        <w:rPr>
          <w:rFonts w:cs="Calibri"/>
          <w:sz w:val="22"/>
          <w:szCs w:val="22"/>
        </w:rPr>
        <w:lastRenderedPageBreak/>
        <w:t>E</w:t>
      </w:r>
      <w:r w:rsidR="00B164E8" w:rsidRPr="00C11CF3">
        <w:rPr>
          <w:rFonts w:cs="Calibri"/>
          <w:sz w:val="22"/>
          <w:szCs w:val="22"/>
        </w:rPr>
        <w:t>r kan een toelage aangevraagd worden ter dekking van:</w:t>
      </w:r>
    </w:p>
    <w:p w14:paraId="4D23018F" w14:textId="77777777" w:rsidR="000B46DC" w:rsidRPr="00C11CF3" w:rsidRDefault="000B46DC" w:rsidP="00A04610">
      <w:pPr>
        <w:tabs>
          <w:tab w:val="left" w:pos="164"/>
        </w:tabs>
        <w:spacing w:line="300" w:lineRule="exact"/>
        <w:ind w:left="164"/>
        <w:jc w:val="both"/>
        <w:rPr>
          <w:rFonts w:cs="Calibri"/>
          <w:i/>
          <w:sz w:val="22"/>
          <w:szCs w:val="22"/>
        </w:rPr>
      </w:pPr>
    </w:p>
    <w:p w14:paraId="2D7F5D55" w14:textId="3738E52E" w:rsidR="008925A2" w:rsidRPr="009D7F2F" w:rsidRDefault="009D7F2F" w:rsidP="009D7F2F">
      <w:pPr>
        <w:pStyle w:val="Kop4"/>
        <w:rPr>
          <w:b/>
        </w:rPr>
      </w:pPr>
      <w:r w:rsidRPr="009D7F2F">
        <w:rPr>
          <w:b/>
        </w:rPr>
        <w:t>*</w:t>
      </w:r>
      <w:r w:rsidR="00B164E8" w:rsidRPr="009D7F2F">
        <w:rPr>
          <w:b/>
        </w:rPr>
        <w:t>Personeelskosten</w:t>
      </w:r>
    </w:p>
    <w:p w14:paraId="5ECEC842" w14:textId="20A49FB3" w:rsidR="008925A2" w:rsidRDefault="00B164E8" w:rsidP="009036F9">
      <w:pPr>
        <w:spacing w:line="300" w:lineRule="exact"/>
        <w:ind w:left="4" w:right="340"/>
        <w:jc w:val="both"/>
        <w:rPr>
          <w:rFonts w:cs="Calibri"/>
          <w:sz w:val="22"/>
          <w:szCs w:val="22"/>
        </w:rPr>
      </w:pPr>
      <w:r w:rsidRPr="00C11CF3">
        <w:rPr>
          <w:rFonts w:cs="Calibri"/>
          <w:sz w:val="22"/>
          <w:szCs w:val="22"/>
        </w:rPr>
        <w:t xml:space="preserve">De loonkost van het personeel betrokken bij het project kan ingebracht worden. </w:t>
      </w:r>
      <w:r w:rsidR="009036F9">
        <w:rPr>
          <w:rFonts w:cs="Calibri"/>
          <w:sz w:val="22"/>
          <w:szCs w:val="22"/>
        </w:rPr>
        <w:t>De personeelskost kan desgevallend ook ingecalculeerd worden in de kostprijs per bereikte patiënt (</w:t>
      </w:r>
      <w:proofErr w:type="spellStart"/>
      <w:r w:rsidR="009036F9">
        <w:rPr>
          <w:rFonts w:cs="Calibri"/>
          <w:sz w:val="22"/>
          <w:szCs w:val="22"/>
        </w:rPr>
        <w:t>prestatiegebaseerde</w:t>
      </w:r>
      <w:proofErr w:type="spellEnd"/>
      <w:r w:rsidR="009036F9">
        <w:rPr>
          <w:rFonts w:cs="Calibri"/>
          <w:sz w:val="22"/>
          <w:szCs w:val="22"/>
        </w:rPr>
        <w:t xml:space="preserve"> financiering)</w:t>
      </w:r>
    </w:p>
    <w:p w14:paraId="668F54E4" w14:textId="77777777" w:rsidR="009036F9" w:rsidRPr="00C11CF3" w:rsidRDefault="009036F9" w:rsidP="009036F9">
      <w:pPr>
        <w:spacing w:line="300" w:lineRule="exact"/>
        <w:ind w:left="4" w:right="340"/>
        <w:jc w:val="both"/>
        <w:rPr>
          <w:rFonts w:eastAsia="Times New Roman" w:cs="Calibri"/>
          <w:sz w:val="22"/>
          <w:szCs w:val="22"/>
        </w:rPr>
      </w:pPr>
    </w:p>
    <w:p w14:paraId="3DE56E0F" w14:textId="68D3370F" w:rsidR="008925A2" w:rsidRPr="009D7F2F" w:rsidRDefault="009D7F2F" w:rsidP="009D7F2F">
      <w:pPr>
        <w:pStyle w:val="Kop4"/>
        <w:rPr>
          <w:b/>
        </w:rPr>
      </w:pPr>
      <w:r w:rsidRPr="009D7F2F">
        <w:rPr>
          <w:b/>
        </w:rPr>
        <w:t>*</w:t>
      </w:r>
      <w:r w:rsidR="00B164E8" w:rsidRPr="009D7F2F">
        <w:rPr>
          <w:b/>
        </w:rPr>
        <w:t>Werkingskosten</w:t>
      </w:r>
    </w:p>
    <w:p w14:paraId="04DE467D" w14:textId="77777777" w:rsidR="007840A8" w:rsidRDefault="00B164E8" w:rsidP="007840A8">
      <w:pPr>
        <w:spacing w:line="300" w:lineRule="exact"/>
        <w:ind w:left="4" w:right="340"/>
        <w:jc w:val="both"/>
        <w:rPr>
          <w:rFonts w:cs="Calibri"/>
          <w:sz w:val="22"/>
          <w:szCs w:val="22"/>
        </w:rPr>
      </w:pPr>
      <w:r w:rsidRPr="00C11CF3">
        <w:rPr>
          <w:rFonts w:cs="Calibri"/>
          <w:sz w:val="22"/>
          <w:szCs w:val="22"/>
        </w:rPr>
        <w:t xml:space="preserve">De werkingskosten die direct aan het project toe te schrijven zijn, komen in aanmerking voor </w:t>
      </w:r>
      <w:r w:rsidR="009036F9">
        <w:rPr>
          <w:rFonts w:cs="Calibri"/>
          <w:sz w:val="22"/>
          <w:szCs w:val="22"/>
        </w:rPr>
        <w:t xml:space="preserve">financiering. </w:t>
      </w:r>
      <w:r w:rsidRPr="00C11CF3">
        <w:rPr>
          <w:rFonts w:cs="Calibri"/>
          <w:sz w:val="22"/>
          <w:szCs w:val="22"/>
        </w:rPr>
        <w:t xml:space="preserve">Werkingskosten omvatten o.m. kosten voor transport/verplaatsingen, bureaumateriaal, </w:t>
      </w:r>
      <w:r w:rsidR="009036F9">
        <w:rPr>
          <w:rFonts w:cs="Calibri"/>
          <w:sz w:val="22"/>
          <w:szCs w:val="22"/>
        </w:rPr>
        <w:t xml:space="preserve">creamateriaal, </w:t>
      </w:r>
      <w:r w:rsidRPr="00C11CF3">
        <w:rPr>
          <w:rFonts w:cs="Calibri"/>
          <w:sz w:val="22"/>
          <w:szCs w:val="22"/>
        </w:rPr>
        <w:t>aanmaak publicaties ... Kosten die niet in aanmerking komen zijn reis-/verblijfskosten voor congressen</w:t>
      </w:r>
      <w:r w:rsidR="00D666DC" w:rsidRPr="00C11CF3">
        <w:rPr>
          <w:rFonts w:cs="Calibri"/>
          <w:sz w:val="22"/>
          <w:szCs w:val="22"/>
        </w:rPr>
        <w:t xml:space="preserve"> </w:t>
      </w:r>
      <w:r w:rsidR="00DC1C5C" w:rsidRPr="00C11CF3">
        <w:rPr>
          <w:rFonts w:cs="Calibri"/>
          <w:sz w:val="22"/>
          <w:szCs w:val="22"/>
        </w:rPr>
        <w:t>e</w:t>
      </w:r>
      <w:r w:rsidRPr="00C11CF3">
        <w:rPr>
          <w:rFonts w:cs="Calibri"/>
          <w:sz w:val="22"/>
          <w:szCs w:val="22"/>
        </w:rPr>
        <w:t>n restaurant-/lunchkosten en recupereerbare BTW.</w:t>
      </w:r>
      <w:r w:rsidR="007840A8">
        <w:rPr>
          <w:rFonts w:cs="Calibri"/>
          <w:sz w:val="22"/>
          <w:szCs w:val="22"/>
        </w:rPr>
        <w:t xml:space="preserve"> </w:t>
      </w:r>
    </w:p>
    <w:p w14:paraId="2BAA2E7A" w14:textId="7FC28976" w:rsidR="007840A8" w:rsidRDefault="007840A8" w:rsidP="007840A8">
      <w:pPr>
        <w:spacing w:line="300" w:lineRule="exact"/>
        <w:ind w:left="4" w:right="340"/>
        <w:jc w:val="both"/>
        <w:rPr>
          <w:rFonts w:cs="Calibri"/>
          <w:sz w:val="22"/>
          <w:szCs w:val="22"/>
        </w:rPr>
      </w:pPr>
      <w:r>
        <w:rPr>
          <w:rFonts w:cs="Calibri"/>
          <w:sz w:val="22"/>
          <w:szCs w:val="22"/>
        </w:rPr>
        <w:t>De werkingskosten kunnen desgevallend ook ingecalculeerd worden in de kostprijs per bereikte patiënt (</w:t>
      </w:r>
      <w:proofErr w:type="spellStart"/>
      <w:r>
        <w:rPr>
          <w:rFonts w:cs="Calibri"/>
          <w:sz w:val="22"/>
          <w:szCs w:val="22"/>
        </w:rPr>
        <w:t>prestatiegebaseerde</w:t>
      </w:r>
      <w:proofErr w:type="spellEnd"/>
      <w:r>
        <w:rPr>
          <w:rFonts w:cs="Calibri"/>
          <w:sz w:val="22"/>
          <w:szCs w:val="22"/>
        </w:rPr>
        <w:t xml:space="preserve"> financiering)</w:t>
      </w:r>
    </w:p>
    <w:p w14:paraId="24038F7E" w14:textId="563BD552" w:rsidR="00DC1C5C" w:rsidRPr="00C11CF3" w:rsidRDefault="00DC1C5C" w:rsidP="00A04610">
      <w:pPr>
        <w:spacing w:line="300" w:lineRule="exact"/>
        <w:ind w:left="4" w:right="-22"/>
        <w:jc w:val="both"/>
        <w:rPr>
          <w:rFonts w:cs="Calibri"/>
          <w:sz w:val="22"/>
          <w:szCs w:val="22"/>
        </w:rPr>
      </w:pPr>
    </w:p>
    <w:p w14:paraId="08500FEC" w14:textId="77777777" w:rsidR="008925A2" w:rsidRPr="00C11CF3" w:rsidRDefault="00B164E8" w:rsidP="00A04610">
      <w:pPr>
        <w:spacing w:line="300" w:lineRule="exact"/>
        <w:ind w:right="120"/>
        <w:jc w:val="both"/>
        <w:rPr>
          <w:rFonts w:cs="Calibri"/>
          <w:sz w:val="22"/>
          <w:szCs w:val="22"/>
        </w:rPr>
      </w:pPr>
      <w:r w:rsidRPr="00C11CF3">
        <w:rPr>
          <w:rFonts w:cs="Calibri"/>
          <w:sz w:val="22"/>
          <w:szCs w:val="22"/>
        </w:rPr>
        <w:t>In alle gevallen is het zo dat alleen kosten ingediend kunnen worden die eenduidig in verband te brengen zijn met het project. Indien het gebruik van het product of de dienst (de looptijd van) het project overschrijdt, kunnen de kosten enkel proportioneel tot het gebruik voor het project ingebracht worden. De werkingskosten moeten terug te vinden zijn in de boekhouding en met facturen gestaafd kunnen worden.</w:t>
      </w:r>
    </w:p>
    <w:p w14:paraId="027F7335" w14:textId="77777777" w:rsidR="00AF1035" w:rsidRPr="00C11CF3" w:rsidRDefault="00AF1035" w:rsidP="00A04610">
      <w:pPr>
        <w:spacing w:line="300" w:lineRule="exact"/>
        <w:ind w:right="120"/>
        <w:jc w:val="both"/>
        <w:rPr>
          <w:rFonts w:cs="Calibri"/>
          <w:sz w:val="22"/>
          <w:szCs w:val="22"/>
        </w:rPr>
      </w:pPr>
    </w:p>
    <w:p w14:paraId="13CF77F2" w14:textId="6C8CD7A1" w:rsidR="008925A2" w:rsidRPr="00C11CF3" w:rsidRDefault="009D7F2F" w:rsidP="009D7F2F">
      <w:pPr>
        <w:pStyle w:val="Kop4"/>
      </w:pPr>
      <w:r>
        <w:t>*</w:t>
      </w:r>
      <w:r w:rsidR="00B164E8" w:rsidRPr="009D7F2F">
        <w:rPr>
          <w:b/>
        </w:rPr>
        <w:t>Uitrustingskosten</w:t>
      </w:r>
    </w:p>
    <w:p w14:paraId="22A2B84B" w14:textId="65E8FB42" w:rsidR="00F31226" w:rsidRPr="00C11CF3" w:rsidRDefault="00F31226" w:rsidP="009036F9">
      <w:pPr>
        <w:spacing w:line="300" w:lineRule="exact"/>
        <w:jc w:val="both"/>
        <w:rPr>
          <w:rFonts w:cs="Calibri"/>
          <w:b/>
          <w:iCs/>
          <w:sz w:val="22"/>
          <w:szCs w:val="22"/>
          <w:u w:val="single"/>
        </w:rPr>
      </w:pPr>
      <w:r w:rsidRPr="00C11CF3">
        <w:rPr>
          <w:rFonts w:cs="Calibri"/>
          <w:iCs/>
          <w:sz w:val="22"/>
          <w:szCs w:val="22"/>
        </w:rPr>
        <w:t>Uitrustingskosten</w:t>
      </w:r>
      <w:r w:rsidRPr="00C11CF3">
        <w:rPr>
          <w:rFonts w:cs="Calibri"/>
          <w:sz w:val="22"/>
          <w:szCs w:val="22"/>
        </w:rPr>
        <w:t xml:space="preserve"> kunnen ingebracht worden op </w:t>
      </w:r>
      <w:r w:rsidR="009036F9">
        <w:rPr>
          <w:rFonts w:cs="Calibri"/>
          <w:sz w:val="22"/>
          <w:szCs w:val="22"/>
        </w:rPr>
        <w:t>het project. De voorwaarde is dat d</w:t>
      </w:r>
      <w:r w:rsidRPr="00C11CF3">
        <w:rPr>
          <w:rFonts w:cs="Calibri"/>
          <w:sz w:val="22"/>
          <w:szCs w:val="22"/>
        </w:rPr>
        <w:t xml:space="preserve">e betrokken apparatuur/goederen eenduidig toewijsbaar </w:t>
      </w:r>
      <w:r w:rsidR="009036F9">
        <w:rPr>
          <w:rFonts w:cs="Calibri"/>
          <w:sz w:val="22"/>
          <w:szCs w:val="22"/>
        </w:rPr>
        <w:t xml:space="preserve">dienen te </w:t>
      </w:r>
      <w:r w:rsidRPr="00C11CF3">
        <w:rPr>
          <w:rFonts w:cs="Calibri"/>
          <w:sz w:val="22"/>
          <w:szCs w:val="22"/>
        </w:rPr>
        <w:t>zijn aan de uitvoering van het project</w:t>
      </w:r>
      <w:r w:rsidR="009036F9">
        <w:rPr>
          <w:rFonts w:cs="Calibri"/>
          <w:sz w:val="22"/>
          <w:szCs w:val="22"/>
        </w:rPr>
        <w:t>/initiatief</w:t>
      </w:r>
      <w:r w:rsidRPr="00C11CF3">
        <w:rPr>
          <w:rFonts w:cs="Calibri"/>
          <w:sz w:val="22"/>
          <w:szCs w:val="22"/>
        </w:rPr>
        <w:t>. Er moet een duidelijke relatie aangetoond kunnen worden tussen de apparatuur en het projectdoel.</w:t>
      </w:r>
    </w:p>
    <w:p w14:paraId="434E2FDE" w14:textId="789E0E5F" w:rsidR="00EB1966" w:rsidRPr="00C11CF3" w:rsidRDefault="00F31226" w:rsidP="00A04610">
      <w:pPr>
        <w:spacing w:line="300" w:lineRule="exact"/>
        <w:jc w:val="both"/>
        <w:rPr>
          <w:rFonts w:cs="Calibri"/>
          <w:b/>
          <w:sz w:val="22"/>
          <w:szCs w:val="22"/>
        </w:rPr>
      </w:pPr>
      <w:r w:rsidRPr="00C11CF3">
        <w:rPr>
          <w:rFonts w:cs="Calibri"/>
          <w:sz w:val="22"/>
          <w:szCs w:val="22"/>
        </w:rPr>
        <w:t xml:space="preserve">Ook de huurgelden voor apparatuur komen in aanmerking. </w:t>
      </w:r>
    </w:p>
    <w:p w14:paraId="41CB994F" w14:textId="129F330C" w:rsidR="00F31226" w:rsidRPr="00C11CF3" w:rsidRDefault="00F31226" w:rsidP="00A04610">
      <w:pPr>
        <w:spacing w:line="300" w:lineRule="exact"/>
        <w:jc w:val="both"/>
        <w:rPr>
          <w:rFonts w:cs="Calibri"/>
          <w:b/>
          <w:sz w:val="22"/>
          <w:szCs w:val="22"/>
        </w:rPr>
      </w:pPr>
    </w:p>
    <w:p w14:paraId="034FDC37" w14:textId="31586D5D" w:rsidR="007840A8" w:rsidRPr="007B1329" w:rsidRDefault="007840A8" w:rsidP="007840A8">
      <w:pPr>
        <w:spacing w:line="300" w:lineRule="exact"/>
        <w:ind w:right="20"/>
        <w:jc w:val="both"/>
        <w:rPr>
          <w:rFonts w:cs="Calibri"/>
          <w:b/>
          <w:color w:val="2E74B5" w:themeColor="accent1" w:themeShade="BF"/>
          <w:sz w:val="22"/>
          <w:szCs w:val="22"/>
        </w:rPr>
      </w:pPr>
      <w:r w:rsidRPr="007B1329">
        <w:rPr>
          <w:rFonts w:cs="Calibri"/>
          <w:b/>
          <w:color w:val="2E74B5" w:themeColor="accent1" w:themeShade="BF"/>
          <w:sz w:val="22"/>
          <w:szCs w:val="22"/>
        </w:rPr>
        <w:t>Criterium 5: looptijd</w:t>
      </w:r>
    </w:p>
    <w:p w14:paraId="286851C4" w14:textId="5CA14A03" w:rsidR="007840A8" w:rsidRDefault="007840A8" w:rsidP="007840A8">
      <w:pPr>
        <w:spacing w:line="300" w:lineRule="exact"/>
        <w:ind w:right="20"/>
        <w:jc w:val="both"/>
        <w:rPr>
          <w:rFonts w:cs="Calibri"/>
          <w:sz w:val="22"/>
          <w:szCs w:val="22"/>
        </w:rPr>
      </w:pPr>
      <w:r w:rsidRPr="007840A8">
        <w:rPr>
          <w:rFonts w:cs="Calibri"/>
          <w:sz w:val="22"/>
          <w:szCs w:val="22"/>
        </w:rPr>
        <w:t xml:space="preserve">De </w:t>
      </w:r>
      <w:r>
        <w:rPr>
          <w:rFonts w:cs="Calibri"/>
          <w:sz w:val="22"/>
          <w:szCs w:val="22"/>
        </w:rPr>
        <w:t>maximum looptijd van het initiatief is 24 maanden (2 jaar)</w:t>
      </w:r>
    </w:p>
    <w:p w14:paraId="32A131ED" w14:textId="739AD5E3" w:rsidR="007840A8" w:rsidRDefault="007840A8" w:rsidP="007840A8">
      <w:pPr>
        <w:spacing w:line="300" w:lineRule="exact"/>
        <w:ind w:right="20"/>
        <w:jc w:val="both"/>
        <w:rPr>
          <w:rFonts w:cs="Calibri"/>
          <w:sz w:val="22"/>
          <w:szCs w:val="22"/>
        </w:rPr>
      </w:pPr>
    </w:p>
    <w:p w14:paraId="160C4E5E" w14:textId="14B800C1" w:rsidR="007840A8" w:rsidRPr="007B1329" w:rsidRDefault="007840A8" w:rsidP="007840A8">
      <w:pPr>
        <w:spacing w:line="300" w:lineRule="exact"/>
        <w:ind w:right="20"/>
        <w:jc w:val="both"/>
        <w:rPr>
          <w:rFonts w:cs="Calibri"/>
          <w:b/>
          <w:color w:val="2E74B5" w:themeColor="accent1" w:themeShade="BF"/>
          <w:sz w:val="22"/>
          <w:szCs w:val="22"/>
        </w:rPr>
      </w:pPr>
      <w:r w:rsidRPr="007B1329">
        <w:rPr>
          <w:rFonts w:cs="Calibri"/>
          <w:b/>
          <w:color w:val="2E74B5" w:themeColor="accent1" w:themeShade="BF"/>
          <w:sz w:val="22"/>
          <w:szCs w:val="22"/>
        </w:rPr>
        <w:t>Criterium 6: niet cumuleerbaarheid en eenmaligheid</w:t>
      </w:r>
    </w:p>
    <w:p w14:paraId="7690BCD0" w14:textId="02CA3F57" w:rsidR="007840A8" w:rsidRPr="00B72AD0" w:rsidRDefault="007840A8" w:rsidP="00A04610">
      <w:pPr>
        <w:spacing w:line="300" w:lineRule="exact"/>
        <w:ind w:left="4" w:right="40"/>
        <w:jc w:val="both"/>
        <w:rPr>
          <w:rFonts w:cs="Calibri"/>
          <w:sz w:val="22"/>
          <w:szCs w:val="22"/>
        </w:rPr>
      </w:pPr>
      <w:r w:rsidRPr="00B72AD0">
        <w:rPr>
          <w:sz w:val="22"/>
          <w:szCs w:val="22"/>
        </w:rPr>
        <w:t>Deze vorm van financiering kan niet gecumuleerd worden met eender welke andere vorm van financiële steun vanwege Kom op tegen Kanker. Deze financiering is per definitie eenmalig en kan dus niet opnieuw worden aangevraagd</w:t>
      </w:r>
    </w:p>
    <w:p w14:paraId="546B2D77" w14:textId="17E0BE87" w:rsidR="008925A2" w:rsidRPr="00C11CF3" w:rsidRDefault="009D7F2F" w:rsidP="0003333F">
      <w:pPr>
        <w:pStyle w:val="Kop1"/>
      </w:pPr>
      <w:r>
        <w:rPr>
          <w:rFonts w:cs="Calibri"/>
          <w:sz w:val="22"/>
          <w:szCs w:val="22"/>
        </w:rPr>
        <w:br w:type="column"/>
      </w:r>
      <w:r w:rsidR="00B72AD0" w:rsidRPr="00B72AD0">
        <w:rPr>
          <w:rFonts w:cs="Calibri"/>
        </w:rPr>
        <w:lastRenderedPageBreak/>
        <w:t>3</w:t>
      </w:r>
      <w:r w:rsidR="00B72AD0" w:rsidRPr="00B72AD0">
        <w:t xml:space="preserve">. </w:t>
      </w:r>
      <w:bookmarkStart w:id="4" w:name="page10"/>
      <w:bookmarkStart w:id="5" w:name="page14"/>
      <w:bookmarkStart w:id="6" w:name="page15"/>
      <w:bookmarkEnd w:id="4"/>
      <w:bookmarkEnd w:id="5"/>
      <w:bookmarkEnd w:id="6"/>
      <w:r w:rsidR="00B164E8" w:rsidRPr="00C11CF3">
        <w:t>Aanvraag- en beoordelingsprocedure</w:t>
      </w:r>
    </w:p>
    <w:p w14:paraId="2EBBFE7B" w14:textId="77777777" w:rsidR="00F4510F" w:rsidRPr="00C11CF3" w:rsidRDefault="00F4510F" w:rsidP="00A04610">
      <w:pPr>
        <w:tabs>
          <w:tab w:val="left" w:pos="224"/>
        </w:tabs>
        <w:spacing w:line="300" w:lineRule="exact"/>
        <w:ind w:left="224"/>
        <w:jc w:val="both"/>
        <w:rPr>
          <w:rFonts w:cs="Calibri"/>
          <w:b/>
          <w:sz w:val="22"/>
          <w:szCs w:val="22"/>
          <w:u w:val="single"/>
        </w:rPr>
      </w:pPr>
    </w:p>
    <w:p w14:paraId="2D25CE0E" w14:textId="3935CA60" w:rsidR="00CF3856" w:rsidRPr="00C11CF3" w:rsidRDefault="00544BBE" w:rsidP="00CF3856">
      <w:pPr>
        <w:pStyle w:val="Kop2"/>
      </w:pPr>
      <w:r>
        <w:t>3</w:t>
      </w:r>
      <w:r w:rsidR="0003333F">
        <w:t xml:space="preserve">.1. </w:t>
      </w:r>
      <w:r w:rsidR="00CF3856" w:rsidRPr="00C11CF3">
        <w:t>Hoe kan aangevraagd worden?</w:t>
      </w:r>
    </w:p>
    <w:p w14:paraId="1E5EC84A" w14:textId="77777777" w:rsidR="00CF3856" w:rsidRPr="00C11CF3" w:rsidRDefault="00CF3856" w:rsidP="00CF3856">
      <w:pPr>
        <w:spacing w:line="300" w:lineRule="exact"/>
        <w:jc w:val="both"/>
        <w:rPr>
          <w:rFonts w:eastAsia="Times New Roman" w:cs="Calibri"/>
          <w:sz w:val="22"/>
          <w:szCs w:val="22"/>
        </w:rPr>
      </w:pPr>
    </w:p>
    <w:p w14:paraId="35368EDF" w14:textId="7014DCA3" w:rsidR="00CF3856" w:rsidRDefault="00CF3856" w:rsidP="00CF3856">
      <w:pPr>
        <w:spacing w:line="300" w:lineRule="exact"/>
        <w:ind w:left="4" w:right="120"/>
        <w:jc w:val="both"/>
        <w:rPr>
          <w:rFonts w:cs="Calibri"/>
          <w:sz w:val="22"/>
          <w:szCs w:val="22"/>
        </w:rPr>
      </w:pPr>
      <w:r w:rsidRPr="00C11CF3">
        <w:rPr>
          <w:rFonts w:cs="Calibri"/>
          <w:sz w:val="22"/>
          <w:szCs w:val="22"/>
        </w:rPr>
        <w:t>De aanvraag gebeurt aan de hand van</w:t>
      </w:r>
      <w:r w:rsidR="00B72AD0">
        <w:rPr>
          <w:rFonts w:cs="Calibri"/>
          <w:sz w:val="22"/>
          <w:szCs w:val="22"/>
        </w:rPr>
        <w:t xml:space="preserve"> het </w:t>
      </w:r>
      <w:r w:rsidRPr="00C11CF3">
        <w:rPr>
          <w:rFonts w:cs="Calibri"/>
          <w:sz w:val="22"/>
          <w:szCs w:val="22"/>
        </w:rPr>
        <w:t>standaard</w:t>
      </w:r>
      <w:r w:rsidR="00B72AD0">
        <w:rPr>
          <w:rFonts w:cs="Calibri"/>
          <w:sz w:val="22"/>
          <w:szCs w:val="22"/>
        </w:rPr>
        <w:t>-</w:t>
      </w:r>
      <w:r w:rsidRPr="00C11CF3">
        <w:rPr>
          <w:rFonts w:cs="Calibri"/>
          <w:sz w:val="22"/>
          <w:szCs w:val="22"/>
        </w:rPr>
        <w:t>aanvraagformulier</w:t>
      </w:r>
      <w:r w:rsidR="00B72AD0">
        <w:rPr>
          <w:rFonts w:cs="Calibri"/>
          <w:sz w:val="22"/>
          <w:szCs w:val="22"/>
        </w:rPr>
        <w:t xml:space="preserve"> dat</w:t>
      </w:r>
      <w:r w:rsidRPr="00C11CF3">
        <w:rPr>
          <w:rFonts w:cs="Calibri"/>
          <w:sz w:val="22"/>
          <w:szCs w:val="22"/>
        </w:rPr>
        <w:t xml:space="preserve"> ter beschikking word</w:t>
      </w:r>
      <w:r w:rsidR="00B72AD0">
        <w:rPr>
          <w:rFonts w:cs="Calibri"/>
          <w:sz w:val="22"/>
          <w:szCs w:val="22"/>
        </w:rPr>
        <w:t>t</w:t>
      </w:r>
      <w:r w:rsidRPr="00C11CF3">
        <w:rPr>
          <w:rFonts w:cs="Calibri"/>
          <w:sz w:val="22"/>
          <w:szCs w:val="22"/>
        </w:rPr>
        <w:t xml:space="preserve"> gesteld op de </w:t>
      </w:r>
      <w:proofErr w:type="spellStart"/>
      <w:r w:rsidR="00B72AD0">
        <w:rPr>
          <w:rFonts w:cs="Calibri"/>
          <w:sz w:val="22"/>
          <w:szCs w:val="22"/>
        </w:rPr>
        <w:t>expro</w:t>
      </w:r>
      <w:proofErr w:type="spellEnd"/>
      <w:r w:rsidR="00B72AD0">
        <w:rPr>
          <w:rFonts w:cs="Calibri"/>
          <w:sz w:val="22"/>
          <w:szCs w:val="22"/>
        </w:rPr>
        <w:t>-</w:t>
      </w:r>
      <w:r w:rsidRPr="00C11CF3">
        <w:rPr>
          <w:rFonts w:cs="Calibri"/>
          <w:sz w:val="22"/>
          <w:szCs w:val="22"/>
        </w:rPr>
        <w:t xml:space="preserve">website van Kom op tegen Kanker: zie </w:t>
      </w:r>
      <w:r w:rsidR="00B72AD0">
        <w:rPr>
          <w:rFonts w:cs="Calibri"/>
          <w:sz w:val="22"/>
          <w:szCs w:val="22"/>
        </w:rPr>
        <w:t xml:space="preserve">expro.komoptegenkanker.be </w:t>
      </w:r>
    </w:p>
    <w:p w14:paraId="6B61488E" w14:textId="058E17F2" w:rsidR="00B72AD0" w:rsidRDefault="00B72AD0" w:rsidP="00CF3856">
      <w:pPr>
        <w:spacing w:line="300" w:lineRule="exact"/>
        <w:ind w:left="4" w:right="120"/>
        <w:jc w:val="both"/>
        <w:rPr>
          <w:rFonts w:cs="Calibri"/>
          <w:sz w:val="22"/>
          <w:szCs w:val="22"/>
        </w:rPr>
      </w:pPr>
      <w:r>
        <w:rPr>
          <w:rFonts w:cs="Calibri"/>
          <w:sz w:val="22"/>
          <w:szCs w:val="22"/>
        </w:rPr>
        <w:t>(u maakt een account aan, klikt op ‘nieuwe aanvraag’ en selecteert ‘Kleine Investering – wereld van verschil’)</w:t>
      </w:r>
    </w:p>
    <w:p w14:paraId="0913C3E4" w14:textId="77777777" w:rsidR="00CF3856" w:rsidRPr="00C11CF3" w:rsidRDefault="00CF3856" w:rsidP="00CF3856">
      <w:pPr>
        <w:spacing w:line="300" w:lineRule="exact"/>
        <w:ind w:left="4" w:right="60"/>
        <w:jc w:val="both"/>
        <w:rPr>
          <w:rFonts w:cs="Calibri"/>
          <w:sz w:val="22"/>
          <w:szCs w:val="22"/>
        </w:rPr>
      </w:pPr>
    </w:p>
    <w:p w14:paraId="6D23525C" w14:textId="050E9ED5" w:rsidR="00CF3856" w:rsidRPr="00C11CF3" w:rsidRDefault="00CF3856" w:rsidP="00CF3856">
      <w:pPr>
        <w:spacing w:line="300" w:lineRule="exact"/>
        <w:ind w:left="4" w:right="60"/>
        <w:jc w:val="both"/>
        <w:rPr>
          <w:rFonts w:cs="Calibri"/>
          <w:sz w:val="22"/>
          <w:szCs w:val="22"/>
        </w:rPr>
      </w:pPr>
      <w:r w:rsidRPr="00C11CF3">
        <w:rPr>
          <w:rFonts w:cs="Calibri"/>
          <w:sz w:val="22"/>
          <w:szCs w:val="22"/>
        </w:rPr>
        <w:t>De aanvraag</w:t>
      </w:r>
      <w:r w:rsidR="00544BBE">
        <w:rPr>
          <w:rFonts w:cs="Calibri"/>
          <w:sz w:val="22"/>
          <w:szCs w:val="22"/>
        </w:rPr>
        <w:t xml:space="preserve"> dient definitief ingediend te zijn </w:t>
      </w:r>
      <w:r w:rsidR="00544BBE" w:rsidRPr="00D8198E">
        <w:rPr>
          <w:rFonts w:cs="Calibri"/>
          <w:b/>
          <w:sz w:val="22"/>
          <w:szCs w:val="22"/>
        </w:rPr>
        <w:t xml:space="preserve">ten laatste op </w:t>
      </w:r>
      <w:r w:rsidR="00D8198E" w:rsidRPr="00D8198E">
        <w:rPr>
          <w:rFonts w:cs="Calibri"/>
          <w:b/>
          <w:sz w:val="22"/>
          <w:szCs w:val="22"/>
        </w:rPr>
        <w:t>8 november om 12u (’s middags)</w:t>
      </w:r>
      <w:r w:rsidR="00D8198E">
        <w:rPr>
          <w:rFonts w:cs="Calibri"/>
          <w:sz w:val="22"/>
          <w:szCs w:val="22"/>
        </w:rPr>
        <w:t xml:space="preserve">. </w:t>
      </w:r>
    </w:p>
    <w:p w14:paraId="28E209C2" w14:textId="537678CD" w:rsidR="00A40E16" w:rsidRDefault="00A40E16" w:rsidP="00A04610">
      <w:pPr>
        <w:spacing w:line="300" w:lineRule="exact"/>
        <w:ind w:left="4"/>
        <w:jc w:val="both"/>
        <w:rPr>
          <w:rFonts w:cs="Calibri"/>
          <w:b/>
          <w:sz w:val="22"/>
          <w:szCs w:val="22"/>
          <w:u w:val="single"/>
        </w:rPr>
      </w:pPr>
    </w:p>
    <w:p w14:paraId="3ADC10FA" w14:textId="23011215" w:rsidR="008925A2" w:rsidRPr="00C11CF3" w:rsidRDefault="00B164E8" w:rsidP="0003333F">
      <w:pPr>
        <w:pStyle w:val="Kop2"/>
      </w:pPr>
      <w:r w:rsidRPr="00C11CF3">
        <w:t>3.</w:t>
      </w:r>
      <w:r w:rsidR="00D8198E">
        <w:t>2</w:t>
      </w:r>
      <w:r w:rsidRPr="00C11CF3">
        <w:t xml:space="preserve"> Hoe verloopt de beoordelingsprocedure?</w:t>
      </w:r>
    </w:p>
    <w:p w14:paraId="278415CC" w14:textId="77777777" w:rsidR="008925A2" w:rsidRPr="00C11CF3" w:rsidRDefault="008925A2" w:rsidP="00A04610">
      <w:pPr>
        <w:spacing w:line="300" w:lineRule="exact"/>
        <w:jc w:val="both"/>
        <w:rPr>
          <w:rFonts w:eastAsia="Times New Roman" w:cs="Calibri"/>
          <w:sz w:val="22"/>
          <w:szCs w:val="22"/>
        </w:rPr>
      </w:pPr>
    </w:p>
    <w:p w14:paraId="149C6808" w14:textId="78CC72A8" w:rsidR="008925A2" w:rsidRDefault="00B164E8" w:rsidP="00D8198E">
      <w:pPr>
        <w:spacing w:line="300" w:lineRule="exact"/>
        <w:ind w:left="4" w:right="300"/>
        <w:jc w:val="both"/>
        <w:rPr>
          <w:rFonts w:cs="Calibri"/>
          <w:sz w:val="22"/>
          <w:szCs w:val="22"/>
        </w:rPr>
      </w:pPr>
      <w:r w:rsidRPr="00C11CF3">
        <w:rPr>
          <w:rFonts w:cs="Calibri"/>
          <w:sz w:val="22"/>
          <w:szCs w:val="22"/>
        </w:rPr>
        <w:t>De aanvragen worden</w:t>
      </w:r>
      <w:r w:rsidR="00B8260C">
        <w:rPr>
          <w:rFonts w:cs="Calibri"/>
          <w:sz w:val="22"/>
          <w:szCs w:val="22"/>
        </w:rPr>
        <w:t xml:space="preserve"> achtereenvolgens </w:t>
      </w:r>
      <w:r w:rsidR="008B172C">
        <w:rPr>
          <w:rFonts w:cs="Calibri"/>
          <w:sz w:val="22"/>
          <w:szCs w:val="22"/>
        </w:rPr>
        <w:t xml:space="preserve">door </w:t>
      </w:r>
      <w:r w:rsidR="00B8260C">
        <w:rPr>
          <w:rFonts w:cs="Calibri"/>
          <w:sz w:val="22"/>
          <w:szCs w:val="22"/>
        </w:rPr>
        <w:t xml:space="preserve">de </w:t>
      </w:r>
      <w:r w:rsidRPr="00C11CF3">
        <w:rPr>
          <w:rFonts w:cs="Calibri"/>
          <w:sz w:val="22"/>
          <w:szCs w:val="22"/>
        </w:rPr>
        <w:t xml:space="preserve"> </w:t>
      </w:r>
      <w:proofErr w:type="spellStart"/>
      <w:r w:rsidR="008D524A">
        <w:rPr>
          <w:rFonts w:cs="Calibri"/>
          <w:sz w:val="22"/>
          <w:szCs w:val="22"/>
        </w:rPr>
        <w:t>p</w:t>
      </w:r>
      <w:r w:rsidR="00B8260C">
        <w:rPr>
          <w:rFonts w:cs="Calibri"/>
          <w:sz w:val="22"/>
          <w:szCs w:val="22"/>
        </w:rPr>
        <w:t>atiëntencommissie</w:t>
      </w:r>
      <w:proofErr w:type="spellEnd"/>
      <w:r w:rsidR="00B8260C">
        <w:rPr>
          <w:rFonts w:cs="Calibri"/>
          <w:sz w:val="22"/>
          <w:szCs w:val="22"/>
        </w:rPr>
        <w:t xml:space="preserve"> en </w:t>
      </w:r>
      <w:r w:rsidRPr="00C11CF3">
        <w:rPr>
          <w:rFonts w:cs="Calibri"/>
          <w:sz w:val="22"/>
          <w:szCs w:val="22"/>
        </w:rPr>
        <w:t xml:space="preserve">door </w:t>
      </w:r>
      <w:r w:rsidR="00EB445C" w:rsidRPr="00C11CF3">
        <w:rPr>
          <w:rFonts w:cs="Calibri"/>
          <w:sz w:val="22"/>
          <w:szCs w:val="22"/>
        </w:rPr>
        <w:t>P</w:t>
      </w:r>
      <w:r w:rsidRPr="00C11CF3">
        <w:rPr>
          <w:rFonts w:cs="Calibri"/>
          <w:sz w:val="22"/>
          <w:szCs w:val="22"/>
        </w:rPr>
        <w:t xml:space="preserve">sychosociale </w:t>
      </w:r>
      <w:r w:rsidR="00390EB4" w:rsidRPr="00C11CF3">
        <w:rPr>
          <w:rFonts w:cs="Calibri"/>
          <w:sz w:val="22"/>
          <w:szCs w:val="22"/>
        </w:rPr>
        <w:t>c</w:t>
      </w:r>
      <w:r w:rsidRPr="00C11CF3">
        <w:rPr>
          <w:rFonts w:cs="Calibri"/>
          <w:sz w:val="22"/>
          <w:szCs w:val="22"/>
        </w:rPr>
        <w:t xml:space="preserve">ommissie van Kom op tegen Kanker beoordeeld. </w:t>
      </w:r>
    </w:p>
    <w:p w14:paraId="56579F7A" w14:textId="4223436E" w:rsidR="00E80C9A" w:rsidRDefault="00E80C9A" w:rsidP="00D8198E">
      <w:pPr>
        <w:spacing w:line="300" w:lineRule="exact"/>
        <w:ind w:left="4" w:right="300"/>
        <w:jc w:val="both"/>
        <w:rPr>
          <w:rFonts w:cs="Calibri"/>
          <w:sz w:val="22"/>
          <w:szCs w:val="22"/>
        </w:rPr>
      </w:pPr>
    </w:p>
    <w:p w14:paraId="3A2A309A" w14:textId="27137B89" w:rsidR="00112323" w:rsidRPr="00E01244" w:rsidRDefault="00112323" w:rsidP="00A04610">
      <w:pPr>
        <w:spacing w:line="300" w:lineRule="exact"/>
        <w:ind w:left="6"/>
        <w:jc w:val="both"/>
        <w:rPr>
          <w:rFonts w:cs="Calibri"/>
          <w:sz w:val="22"/>
          <w:szCs w:val="22"/>
        </w:rPr>
      </w:pPr>
      <w:r w:rsidRPr="00E01244">
        <w:rPr>
          <w:rFonts w:cs="Calibri"/>
          <w:sz w:val="22"/>
          <w:szCs w:val="22"/>
        </w:rPr>
        <w:t xml:space="preserve">Evaluatiecriteria </w:t>
      </w:r>
      <w:r w:rsidRPr="00E01244">
        <w:rPr>
          <w:rFonts w:cs="Calibri"/>
          <w:b/>
          <w:sz w:val="22"/>
          <w:szCs w:val="22"/>
        </w:rPr>
        <w:t xml:space="preserve">Psychosociale </w:t>
      </w:r>
      <w:proofErr w:type="spellStart"/>
      <w:r w:rsidRPr="00E01244">
        <w:rPr>
          <w:rFonts w:cs="Calibri"/>
          <w:b/>
          <w:sz w:val="22"/>
          <w:szCs w:val="22"/>
        </w:rPr>
        <w:t>patiëntencommissie</w:t>
      </w:r>
      <w:proofErr w:type="spellEnd"/>
    </w:p>
    <w:p w14:paraId="03F9D439" w14:textId="5ACEE00B" w:rsidR="007D206C" w:rsidRPr="00D8198E" w:rsidRDefault="007D206C" w:rsidP="00A04610">
      <w:pPr>
        <w:pStyle w:val="Lijstalinea"/>
        <w:numPr>
          <w:ilvl w:val="1"/>
          <w:numId w:val="41"/>
        </w:numPr>
        <w:spacing w:line="300" w:lineRule="exact"/>
        <w:ind w:hanging="357"/>
        <w:jc w:val="both"/>
        <w:rPr>
          <w:rFonts w:cs="Calibri"/>
          <w:sz w:val="22"/>
          <w:szCs w:val="22"/>
        </w:rPr>
      </w:pPr>
      <w:r w:rsidRPr="00D8198E">
        <w:rPr>
          <w:rFonts w:cs="Calibri"/>
          <w:sz w:val="22"/>
          <w:szCs w:val="22"/>
        </w:rPr>
        <w:t>speelt het project in op een reële behoefte van de (ex)kankerpatiënt en/of zijn omgeving?</w:t>
      </w:r>
    </w:p>
    <w:p w14:paraId="2D45A77E" w14:textId="4ACB25F0" w:rsidR="008B172C" w:rsidRPr="00D8198E" w:rsidRDefault="008B172C" w:rsidP="00A04610">
      <w:pPr>
        <w:pStyle w:val="Lijstalinea"/>
        <w:numPr>
          <w:ilvl w:val="1"/>
          <w:numId w:val="41"/>
        </w:numPr>
        <w:spacing w:line="300" w:lineRule="exact"/>
        <w:ind w:hanging="357"/>
        <w:jc w:val="both"/>
        <w:rPr>
          <w:rFonts w:cs="Calibri"/>
          <w:sz w:val="22"/>
          <w:szCs w:val="22"/>
        </w:rPr>
      </w:pPr>
      <w:r w:rsidRPr="00D8198E">
        <w:rPr>
          <w:rFonts w:cs="Calibri"/>
          <w:sz w:val="22"/>
          <w:szCs w:val="22"/>
        </w:rPr>
        <w:t>zullen de verwachte resultaten van het project een reële impact hebben op de (zorgpraktijk voor de) (ex)kankerpatiënt en/of zijn naasten</w:t>
      </w:r>
    </w:p>
    <w:p w14:paraId="426DA8AC" w14:textId="1F1A0377" w:rsidR="00D8198E" w:rsidRDefault="00D8198E" w:rsidP="00D8198E">
      <w:pPr>
        <w:pStyle w:val="Lijstalinea"/>
        <w:numPr>
          <w:ilvl w:val="1"/>
          <w:numId w:val="41"/>
        </w:numPr>
        <w:spacing w:line="300" w:lineRule="exact"/>
        <w:jc w:val="both"/>
        <w:rPr>
          <w:rFonts w:cs="Calibri"/>
          <w:sz w:val="22"/>
          <w:szCs w:val="22"/>
        </w:rPr>
      </w:pPr>
      <w:r w:rsidRPr="00D8198E">
        <w:rPr>
          <w:rFonts w:cs="Calibri"/>
          <w:sz w:val="22"/>
          <w:szCs w:val="22"/>
        </w:rPr>
        <w:t>wordt de doelgroep voldoende betrokken bij het initiatief en/of worden er voldoende inspanningen geleverd om het initiatief bekend te maken bij de beoogde doelgroep? (toegankelijkheid)</w:t>
      </w:r>
    </w:p>
    <w:p w14:paraId="2B2D0E6D" w14:textId="77777777" w:rsidR="00E80C9A" w:rsidRPr="00D8198E" w:rsidRDefault="00E80C9A" w:rsidP="00E80C9A">
      <w:pPr>
        <w:pStyle w:val="Lijstalinea"/>
        <w:numPr>
          <w:ilvl w:val="1"/>
          <w:numId w:val="41"/>
        </w:numPr>
        <w:spacing w:after="160" w:line="259" w:lineRule="auto"/>
        <w:rPr>
          <w:sz w:val="22"/>
          <w:szCs w:val="22"/>
        </w:rPr>
      </w:pPr>
      <w:r w:rsidRPr="00D8198E">
        <w:rPr>
          <w:sz w:val="22"/>
          <w:szCs w:val="22"/>
        </w:rPr>
        <w:t>Hoeveel (ex)kankerpatiënten en/of naasten worden (potentieel) bereikt met het initiatief? (schaal)</w:t>
      </w:r>
    </w:p>
    <w:p w14:paraId="7A8F34CD" w14:textId="77777777" w:rsidR="00E80C9A" w:rsidRPr="00D8198E" w:rsidRDefault="00E80C9A" w:rsidP="00E80C9A">
      <w:pPr>
        <w:pStyle w:val="Lijstalinea"/>
        <w:numPr>
          <w:ilvl w:val="1"/>
          <w:numId w:val="41"/>
        </w:numPr>
        <w:spacing w:after="160" w:line="259" w:lineRule="auto"/>
        <w:rPr>
          <w:sz w:val="22"/>
          <w:szCs w:val="22"/>
        </w:rPr>
      </w:pPr>
      <w:r w:rsidRPr="00D8198E">
        <w:rPr>
          <w:sz w:val="22"/>
          <w:szCs w:val="22"/>
        </w:rPr>
        <w:t>Verhouding tussen de kost van het initiatief (desgevallend ook voor de patiënt zelf) en de meerwaarde van het project van het initiatief voor de kankerpatiënt/ schaal van het initiatief (kosten-batenanalyse)</w:t>
      </w:r>
    </w:p>
    <w:p w14:paraId="3176EBF8" w14:textId="77777777" w:rsidR="00112323" w:rsidRPr="00112323" w:rsidRDefault="00112323" w:rsidP="00A04610">
      <w:pPr>
        <w:spacing w:line="300" w:lineRule="exact"/>
        <w:ind w:left="6"/>
        <w:jc w:val="both"/>
        <w:rPr>
          <w:rFonts w:cs="Calibri"/>
          <w:sz w:val="22"/>
          <w:szCs w:val="22"/>
          <w:highlight w:val="yellow"/>
        </w:rPr>
      </w:pPr>
    </w:p>
    <w:p w14:paraId="664E6105" w14:textId="4DDA32D9" w:rsidR="008D524A" w:rsidRPr="007D206C" w:rsidRDefault="008D524A" w:rsidP="00A04610">
      <w:pPr>
        <w:spacing w:line="300" w:lineRule="exact"/>
        <w:ind w:left="6"/>
        <w:jc w:val="both"/>
        <w:rPr>
          <w:rFonts w:cs="Calibri"/>
          <w:sz w:val="22"/>
          <w:szCs w:val="22"/>
        </w:rPr>
      </w:pPr>
      <w:r w:rsidRPr="007D206C">
        <w:rPr>
          <w:rFonts w:cs="Calibri"/>
          <w:sz w:val="22"/>
          <w:szCs w:val="22"/>
        </w:rPr>
        <w:t xml:space="preserve">Evaluatiecriteria </w:t>
      </w:r>
      <w:r w:rsidR="00112323" w:rsidRPr="007D206C">
        <w:rPr>
          <w:rFonts w:cs="Calibri"/>
          <w:b/>
          <w:sz w:val="22"/>
          <w:szCs w:val="22"/>
        </w:rPr>
        <w:t>P</w:t>
      </w:r>
      <w:r w:rsidRPr="007D206C">
        <w:rPr>
          <w:rFonts w:cs="Calibri"/>
          <w:b/>
          <w:sz w:val="22"/>
          <w:szCs w:val="22"/>
        </w:rPr>
        <w:t>sychosociale commissie</w:t>
      </w:r>
    </w:p>
    <w:p w14:paraId="720063B7" w14:textId="16F26B96" w:rsidR="00112323" w:rsidRPr="007D206C" w:rsidRDefault="0037474F" w:rsidP="00A04610">
      <w:pPr>
        <w:pStyle w:val="Lijstalinea"/>
        <w:numPr>
          <w:ilvl w:val="0"/>
          <w:numId w:val="41"/>
        </w:numPr>
        <w:spacing w:line="300" w:lineRule="exact"/>
        <w:ind w:hanging="357"/>
        <w:jc w:val="both"/>
        <w:rPr>
          <w:rFonts w:cs="Calibri"/>
          <w:sz w:val="22"/>
          <w:szCs w:val="22"/>
        </w:rPr>
      </w:pPr>
      <w:r>
        <w:rPr>
          <w:rFonts w:cs="Calibri"/>
          <w:i/>
          <w:sz w:val="22"/>
          <w:szCs w:val="22"/>
        </w:rPr>
        <w:t xml:space="preserve">Formele vereisten </w:t>
      </w:r>
      <w:r w:rsidR="00112323" w:rsidRPr="007D206C">
        <w:rPr>
          <w:rFonts w:cs="Calibri"/>
          <w:i/>
          <w:sz w:val="22"/>
          <w:szCs w:val="22"/>
        </w:rPr>
        <w:t>A</w:t>
      </w:r>
      <w:r w:rsidR="008D524A" w:rsidRPr="007D206C">
        <w:rPr>
          <w:rFonts w:cs="Calibri"/>
          <w:i/>
          <w:sz w:val="22"/>
          <w:szCs w:val="22"/>
        </w:rPr>
        <w:t>anvrager</w:t>
      </w:r>
      <w:r w:rsidR="00D8198E">
        <w:rPr>
          <w:rFonts w:cs="Calibri"/>
          <w:i/>
          <w:sz w:val="22"/>
          <w:szCs w:val="22"/>
        </w:rPr>
        <w:t xml:space="preserve"> initiatief/</w:t>
      </w:r>
      <w:r w:rsidR="00112323" w:rsidRPr="007D206C">
        <w:rPr>
          <w:rFonts w:cs="Calibri"/>
          <w:i/>
          <w:sz w:val="22"/>
          <w:szCs w:val="22"/>
        </w:rPr>
        <w:t xml:space="preserve"> project</w:t>
      </w:r>
      <w:r w:rsidR="008D524A" w:rsidRPr="007D206C">
        <w:rPr>
          <w:rFonts w:cs="Calibri"/>
          <w:sz w:val="22"/>
          <w:szCs w:val="22"/>
        </w:rPr>
        <w:t xml:space="preserve">: </w:t>
      </w:r>
    </w:p>
    <w:p w14:paraId="77C707A7" w14:textId="29C3D431" w:rsidR="008D524A" w:rsidRPr="0037474F" w:rsidRDefault="0037474F" w:rsidP="00C76798">
      <w:pPr>
        <w:pStyle w:val="Lijstalinea"/>
        <w:numPr>
          <w:ilvl w:val="2"/>
          <w:numId w:val="61"/>
        </w:numPr>
        <w:spacing w:line="300" w:lineRule="exact"/>
        <w:ind w:left="1560" w:hanging="284"/>
        <w:jc w:val="both"/>
        <w:rPr>
          <w:rFonts w:cs="Calibri"/>
          <w:sz w:val="22"/>
          <w:szCs w:val="22"/>
        </w:rPr>
      </w:pPr>
      <w:r w:rsidRPr="0037474F">
        <w:rPr>
          <w:rFonts w:cs="Calibri"/>
          <w:sz w:val="22"/>
          <w:szCs w:val="22"/>
        </w:rPr>
        <w:t>aanvrager</w:t>
      </w:r>
      <w:r w:rsidR="008D524A" w:rsidRPr="0037474F">
        <w:rPr>
          <w:rFonts w:cs="Calibri"/>
          <w:sz w:val="22"/>
          <w:szCs w:val="22"/>
        </w:rPr>
        <w:t xml:space="preserve"> </w:t>
      </w:r>
      <w:r w:rsidRPr="0037474F">
        <w:rPr>
          <w:rFonts w:cs="Calibri"/>
          <w:sz w:val="22"/>
          <w:szCs w:val="22"/>
        </w:rPr>
        <w:t>(</w:t>
      </w:r>
      <w:r w:rsidR="00D8198E" w:rsidRPr="0037474F">
        <w:rPr>
          <w:rFonts w:cs="Calibri"/>
          <w:sz w:val="22"/>
          <w:szCs w:val="22"/>
        </w:rPr>
        <w:t>criterium 3)</w:t>
      </w:r>
      <w:r w:rsidRPr="0037474F">
        <w:rPr>
          <w:rFonts w:cs="Calibri"/>
          <w:sz w:val="22"/>
          <w:szCs w:val="22"/>
        </w:rPr>
        <w:t xml:space="preserve"> + </w:t>
      </w:r>
      <w:r w:rsidR="008D524A" w:rsidRPr="0037474F">
        <w:rPr>
          <w:rFonts w:cs="Calibri"/>
          <w:sz w:val="22"/>
          <w:szCs w:val="22"/>
        </w:rPr>
        <w:t xml:space="preserve">getuigt de aanvrager van voldoende expertise om de kwaliteit van het </w:t>
      </w:r>
      <w:r w:rsidR="00D8198E" w:rsidRPr="0037474F">
        <w:rPr>
          <w:rFonts w:cs="Calibri"/>
          <w:sz w:val="22"/>
          <w:szCs w:val="22"/>
        </w:rPr>
        <w:t>initiatief</w:t>
      </w:r>
      <w:r w:rsidR="008D524A" w:rsidRPr="0037474F">
        <w:rPr>
          <w:rFonts w:cs="Calibri"/>
          <w:sz w:val="22"/>
          <w:szCs w:val="22"/>
        </w:rPr>
        <w:t xml:space="preserve"> te garanderen</w:t>
      </w:r>
      <w:r>
        <w:rPr>
          <w:rFonts w:cs="Calibri"/>
          <w:sz w:val="22"/>
          <w:szCs w:val="22"/>
        </w:rPr>
        <w:t>?</w:t>
      </w:r>
    </w:p>
    <w:p w14:paraId="6BCD8857" w14:textId="2D2921A5" w:rsidR="0037474F" w:rsidRDefault="0037474F" w:rsidP="00D8198E">
      <w:pPr>
        <w:pStyle w:val="Lijstalinea"/>
        <w:numPr>
          <w:ilvl w:val="2"/>
          <w:numId w:val="61"/>
        </w:numPr>
        <w:spacing w:line="300" w:lineRule="exact"/>
        <w:ind w:left="1560" w:hanging="284"/>
        <w:jc w:val="both"/>
        <w:rPr>
          <w:rFonts w:cs="Calibri"/>
          <w:sz w:val="22"/>
          <w:szCs w:val="22"/>
        </w:rPr>
      </w:pPr>
      <w:r>
        <w:rPr>
          <w:rFonts w:cs="Calibri"/>
          <w:sz w:val="22"/>
          <w:szCs w:val="22"/>
        </w:rPr>
        <w:t xml:space="preserve">budget (criterium 4) en </w:t>
      </w:r>
      <w:proofErr w:type="spellStart"/>
      <w:r>
        <w:rPr>
          <w:rFonts w:cs="Calibri"/>
          <w:sz w:val="22"/>
          <w:szCs w:val="22"/>
        </w:rPr>
        <w:t>additionaliteit</w:t>
      </w:r>
      <w:proofErr w:type="spellEnd"/>
      <w:r>
        <w:rPr>
          <w:rFonts w:cs="Calibri"/>
          <w:sz w:val="22"/>
          <w:szCs w:val="22"/>
        </w:rPr>
        <w:t xml:space="preserve"> (criterium 2)</w:t>
      </w:r>
    </w:p>
    <w:p w14:paraId="1DFC92F5" w14:textId="459D4DAD" w:rsidR="0037474F" w:rsidRPr="007D206C" w:rsidRDefault="0037474F" w:rsidP="00D8198E">
      <w:pPr>
        <w:pStyle w:val="Lijstalinea"/>
        <w:numPr>
          <w:ilvl w:val="2"/>
          <w:numId w:val="61"/>
        </w:numPr>
        <w:spacing w:line="300" w:lineRule="exact"/>
        <w:ind w:left="1560" w:hanging="284"/>
        <w:jc w:val="both"/>
        <w:rPr>
          <w:rFonts w:cs="Calibri"/>
          <w:sz w:val="22"/>
          <w:szCs w:val="22"/>
        </w:rPr>
      </w:pPr>
      <w:r>
        <w:rPr>
          <w:rFonts w:cs="Calibri"/>
          <w:sz w:val="22"/>
          <w:szCs w:val="22"/>
        </w:rPr>
        <w:t>looptijd (criterium 5)</w:t>
      </w:r>
    </w:p>
    <w:p w14:paraId="4D3263D2" w14:textId="47D6C86A" w:rsidR="004C2410" w:rsidRPr="007D206C" w:rsidRDefault="004C2410" w:rsidP="00A04610">
      <w:pPr>
        <w:pStyle w:val="Lijstalinea"/>
        <w:spacing w:line="300" w:lineRule="exact"/>
        <w:ind w:left="2304"/>
        <w:jc w:val="both"/>
        <w:rPr>
          <w:rFonts w:cs="Calibri"/>
          <w:sz w:val="22"/>
          <w:szCs w:val="22"/>
        </w:rPr>
      </w:pPr>
    </w:p>
    <w:p w14:paraId="297D8908" w14:textId="3A00CFE3" w:rsidR="008D524A" w:rsidRPr="007D206C" w:rsidRDefault="00D8198E" w:rsidP="00A04610">
      <w:pPr>
        <w:pStyle w:val="Lijstalinea"/>
        <w:numPr>
          <w:ilvl w:val="0"/>
          <w:numId w:val="41"/>
        </w:numPr>
        <w:spacing w:line="300" w:lineRule="exact"/>
        <w:jc w:val="both"/>
        <w:rPr>
          <w:rFonts w:cs="Calibri"/>
          <w:i/>
          <w:sz w:val="22"/>
          <w:szCs w:val="22"/>
        </w:rPr>
      </w:pPr>
      <w:r>
        <w:rPr>
          <w:rFonts w:cs="Calibri"/>
          <w:i/>
          <w:sz w:val="22"/>
          <w:szCs w:val="22"/>
        </w:rPr>
        <w:t>Inhoud van het project/initiatief</w:t>
      </w:r>
      <w:r w:rsidR="008D524A" w:rsidRPr="007D206C">
        <w:rPr>
          <w:rFonts w:cs="Calibri"/>
          <w:i/>
          <w:sz w:val="22"/>
          <w:szCs w:val="22"/>
        </w:rPr>
        <w:t xml:space="preserve">: </w:t>
      </w:r>
    </w:p>
    <w:p w14:paraId="0835CDA7" w14:textId="77777777" w:rsidR="00D8198E" w:rsidRPr="00D8198E" w:rsidRDefault="00D8198E" w:rsidP="00D8198E">
      <w:pPr>
        <w:pStyle w:val="Lijstalinea"/>
        <w:numPr>
          <w:ilvl w:val="1"/>
          <w:numId w:val="41"/>
        </w:numPr>
        <w:spacing w:line="300" w:lineRule="exact"/>
        <w:jc w:val="both"/>
        <w:rPr>
          <w:rFonts w:cs="Calibri"/>
          <w:sz w:val="22"/>
          <w:szCs w:val="22"/>
        </w:rPr>
      </w:pPr>
      <w:r w:rsidRPr="00D8198E">
        <w:rPr>
          <w:rFonts w:cs="Calibri"/>
          <w:sz w:val="22"/>
          <w:szCs w:val="22"/>
        </w:rPr>
        <w:t>speelt het project in op een reële behoefte van de (ex)kankerpatiënt en/of zijn omgeving?</w:t>
      </w:r>
    </w:p>
    <w:p w14:paraId="131F22E3" w14:textId="77777777" w:rsidR="00D8198E" w:rsidRPr="00D8198E" w:rsidRDefault="00D8198E" w:rsidP="00D8198E">
      <w:pPr>
        <w:pStyle w:val="Lijstalinea"/>
        <w:numPr>
          <w:ilvl w:val="1"/>
          <w:numId w:val="41"/>
        </w:numPr>
        <w:spacing w:line="300" w:lineRule="exact"/>
        <w:jc w:val="both"/>
        <w:rPr>
          <w:rFonts w:cs="Calibri"/>
          <w:sz w:val="22"/>
          <w:szCs w:val="22"/>
        </w:rPr>
      </w:pPr>
      <w:r w:rsidRPr="00D8198E">
        <w:rPr>
          <w:rFonts w:cs="Calibri"/>
          <w:sz w:val="22"/>
          <w:szCs w:val="22"/>
        </w:rPr>
        <w:t>zullen de verwachte resultaten van het project een reële impact hebben op de (ex)kankerpatiënt en/of zijn naasten en dus bovenstaande nood (deels) lenigen?</w:t>
      </w:r>
    </w:p>
    <w:p w14:paraId="2C8A202E" w14:textId="77777777" w:rsidR="00D8198E" w:rsidRPr="00D8198E" w:rsidRDefault="00D8198E" w:rsidP="00D8198E">
      <w:pPr>
        <w:pStyle w:val="Lijstalinea"/>
        <w:numPr>
          <w:ilvl w:val="1"/>
          <w:numId w:val="41"/>
        </w:numPr>
        <w:spacing w:line="300" w:lineRule="exact"/>
        <w:jc w:val="both"/>
        <w:rPr>
          <w:rFonts w:cs="Calibri"/>
          <w:sz w:val="22"/>
          <w:szCs w:val="22"/>
        </w:rPr>
      </w:pPr>
      <w:r w:rsidRPr="00D8198E">
        <w:rPr>
          <w:rFonts w:cs="Calibri"/>
          <w:sz w:val="22"/>
          <w:szCs w:val="22"/>
        </w:rPr>
        <w:t>wordt de doelgroep voldoende betrokken bij het initiatief en/of worden er voldoende inspanningen geleverd om het initiatief bekend te maken bij de beoogde doelgroep? (toegankelijkheid)</w:t>
      </w:r>
    </w:p>
    <w:p w14:paraId="4A0143A7" w14:textId="77777777" w:rsidR="00D8198E" w:rsidRPr="00D8198E" w:rsidRDefault="00D8198E" w:rsidP="00D8198E">
      <w:pPr>
        <w:pStyle w:val="Lijstalinea"/>
        <w:numPr>
          <w:ilvl w:val="1"/>
          <w:numId w:val="41"/>
        </w:numPr>
        <w:spacing w:after="160" w:line="259" w:lineRule="auto"/>
        <w:rPr>
          <w:sz w:val="22"/>
          <w:szCs w:val="22"/>
        </w:rPr>
      </w:pPr>
      <w:r w:rsidRPr="00D8198E">
        <w:rPr>
          <w:sz w:val="22"/>
          <w:szCs w:val="22"/>
        </w:rPr>
        <w:lastRenderedPageBreak/>
        <w:t>Hoeveel (ex)kankerpatiënten en/of naasten worden (potentieel) bereikt met het initiatief? (schaal)</w:t>
      </w:r>
    </w:p>
    <w:p w14:paraId="2D8D2753" w14:textId="77777777" w:rsidR="00D8198E" w:rsidRPr="00D8198E" w:rsidRDefault="00D8198E" w:rsidP="00D8198E">
      <w:pPr>
        <w:pStyle w:val="Lijstalinea"/>
        <w:numPr>
          <w:ilvl w:val="1"/>
          <w:numId w:val="41"/>
        </w:numPr>
        <w:spacing w:after="160" w:line="259" w:lineRule="auto"/>
        <w:rPr>
          <w:sz w:val="22"/>
          <w:szCs w:val="22"/>
        </w:rPr>
      </w:pPr>
      <w:r w:rsidRPr="00D8198E">
        <w:rPr>
          <w:sz w:val="22"/>
          <w:szCs w:val="22"/>
        </w:rPr>
        <w:t>Verhouding tussen de kost van het initiatief (desgevallend ook voor de patiënt zelf) en de meerwaarde van het project van het initiatief voor de kankerpatiënt/ schaal van het initiatief (kosten-batenanalyse)</w:t>
      </w:r>
    </w:p>
    <w:p w14:paraId="759821F3" w14:textId="77777777" w:rsidR="008D524A" w:rsidRPr="00C11CF3" w:rsidRDefault="008D524A" w:rsidP="00A04610">
      <w:pPr>
        <w:spacing w:line="300" w:lineRule="exact"/>
        <w:ind w:left="4" w:right="780"/>
        <w:jc w:val="both"/>
        <w:rPr>
          <w:rFonts w:cs="Calibri"/>
          <w:sz w:val="22"/>
          <w:szCs w:val="22"/>
        </w:rPr>
      </w:pPr>
    </w:p>
    <w:p w14:paraId="7D246D46" w14:textId="77777777" w:rsidR="000E7D50" w:rsidRPr="000E7D50" w:rsidRDefault="000E7D50" w:rsidP="000E7D50">
      <w:pPr>
        <w:rPr>
          <w:sz w:val="22"/>
          <w:szCs w:val="22"/>
        </w:rPr>
      </w:pPr>
      <w:r w:rsidRPr="000E7D50">
        <w:rPr>
          <w:sz w:val="22"/>
          <w:szCs w:val="22"/>
        </w:rPr>
        <w:t>De leden van elke commissie beoordelen de initiatieven in twee stappen</w:t>
      </w:r>
      <w:r>
        <w:rPr>
          <w:sz w:val="22"/>
          <w:szCs w:val="22"/>
        </w:rPr>
        <w:t>:</w:t>
      </w:r>
    </w:p>
    <w:p w14:paraId="79810D56" w14:textId="19C8DFCE" w:rsidR="000E7D50" w:rsidRPr="000E7D50" w:rsidRDefault="000E7D50" w:rsidP="000E7D50">
      <w:pPr>
        <w:rPr>
          <w:sz w:val="22"/>
          <w:szCs w:val="22"/>
        </w:rPr>
      </w:pPr>
      <w:r w:rsidRPr="000E7D50">
        <w:rPr>
          <w:sz w:val="22"/>
          <w:szCs w:val="22"/>
        </w:rPr>
        <w:t xml:space="preserve">1/ </w:t>
      </w:r>
      <w:r w:rsidR="00B83836">
        <w:rPr>
          <w:sz w:val="22"/>
          <w:szCs w:val="22"/>
        </w:rPr>
        <w:t>evaluatie of het project/initi</w:t>
      </w:r>
      <w:r w:rsidRPr="000E7D50">
        <w:rPr>
          <w:sz w:val="22"/>
          <w:szCs w:val="22"/>
        </w:rPr>
        <w:t>a</w:t>
      </w:r>
      <w:r w:rsidR="00B83836">
        <w:rPr>
          <w:sz w:val="22"/>
          <w:szCs w:val="22"/>
        </w:rPr>
        <w:t>tief a</w:t>
      </w:r>
      <w:r w:rsidRPr="000E7D50">
        <w:rPr>
          <w:sz w:val="22"/>
          <w:szCs w:val="22"/>
        </w:rPr>
        <w:t xml:space="preserve">l dan niet </w:t>
      </w:r>
      <w:r w:rsidR="00B83836">
        <w:rPr>
          <w:sz w:val="22"/>
          <w:szCs w:val="22"/>
        </w:rPr>
        <w:t>ge</w:t>
      </w:r>
      <w:r w:rsidRPr="000E7D50">
        <w:rPr>
          <w:sz w:val="22"/>
          <w:szCs w:val="22"/>
        </w:rPr>
        <w:t>financier</w:t>
      </w:r>
      <w:r w:rsidR="00B83836">
        <w:rPr>
          <w:sz w:val="22"/>
          <w:szCs w:val="22"/>
        </w:rPr>
        <w:t xml:space="preserve">d dient te worden </w:t>
      </w:r>
      <w:r>
        <w:rPr>
          <w:sz w:val="22"/>
          <w:szCs w:val="22"/>
        </w:rPr>
        <w:t xml:space="preserve"> </w:t>
      </w:r>
    </w:p>
    <w:p w14:paraId="66E9A6A2" w14:textId="553C68BC" w:rsidR="000E7D50" w:rsidRDefault="000E7D50" w:rsidP="000E7D50">
      <w:pPr>
        <w:rPr>
          <w:sz w:val="22"/>
          <w:szCs w:val="22"/>
        </w:rPr>
      </w:pPr>
      <w:r w:rsidRPr="000E7D50">
        <w:rPr>
          <w:sz w:val="22"/>
          <w:szCs w:val="22"/>
        </w:rPr>
        <w:t xml:space="preserve">2/ </w:t>
      </w:r>
      <w:r w:rsidR="00B83836">
        <w:rPr>
          <w:sz w:val="22"/>
          <w:szCs w:val="22"/>
        </w:rPr>
        <w:t xml:space="preserve">opmaak van </w:t>
      </w:r>
      <w:r w:rsidRPr="000E7D50">
        <w:rPr>
          <w:sz w:val="22"/>
          <w:szCs w:val="22"/>
        </w:rPr>
        <w:t>een rangorde van de initiatieven die voor financiering in aanmerking komen</w:t>
      </w:r>
      <w:bookmarkStart w:id="7" w:name="_GoBack"/>
      <w:bookmarkEnd w:id="7"/>
    </w:p>
    <w:p w14:paraId="57C87099" w14:textId="77777777" w:rsidR="000E7D50" w:rsidRPr="000E7D50" w:rsidRDefault="000E7D50" w:rsidP="000E7D50">
      <w:pPr>
        <w:rPr>
          <w:sz w:val="22"/>
          <w:szCs w:val="22"/>
        </w:rPr>
      </w:pPr>
    </w:p>
    <w:p w14:paraId="2CAA8193" w14:textId="77777777" w:rsidR="000E7D50" w:rsidRPr="000E7D50" w:rsidRDefault="000E7D50" w:rsidP="000E7D50">
      <w:pPr>
        <w:rPr>
          <w:sz w:val="22"/>
          <w:szCs w:val="22"/>
        </w:rPr>
      </w:pPr>
      <w:r w:rsidRPr="000E7D50">
        <w:rPr>
          <w:sz w:val="22"/>
          <w:szCs w:val="22"/>
        </w:rPr>
        <w:t>Dit resulteert in een algemene rangorde. De hoogst gerangschikte initiatieven ontvangen betoelaging binnen het beschikbare budget.</w:t>
      </w:r>
    </w:p>
    <w:p w14:paraId="7955D04C" w14:textId="77777777" w:rsidR="000E7D50" w:rsidRDefault="000E7D50" w:rsidP="000E7D50">
      <w:pPr>
        <w:rPr>
          <w:sz w:val="22"/>
          <w:szCs w:val="22"/>
        </w:rPr>
      </w:pPr>
    </w:p>
    <w:p w14:paraId="2439AD62" w14:textId="170A1860" w:rsidR="000E7D50" w:rsidRPr="000E7D50" w:rsidRDefault="000E7D50" w:rsidP="000E7D50">
      <w:pPr>
        <w:rPr>
          <w:sz w:val="22"/>
          <w:szCs w:val="22"/>
        </w:rPr>
      </w:pPr>
      <w:r w:rsidRPr="000E7D50">
        <w:rPr>
          <w:sz w:val="22"/>
          <w:szCs w:val="22"/>
        </w:rPr>
        <w:t xml:space="preserve">Afgekeurde initiatieven kunnen </w:t>
      </w:r>
      <w:r w:rsidRPr="000E7D50">
        <w:rPr>
          <w:sz w:val="22"/>
          <w:szCs w:val="22"/>
          <w:u w:val="single"/>
        </w:rPr>
        <w:t>niet</w:t>
      </w:r>
      <w:r w:rsidRPr="000E7D50">
        <w:rPr>
          <w:sz w:val="22"/>
          <w:szCs w:val="22"/>
        </w:rPr>
        <w:t xml:space="preserve"> </w:t>
      </w:r>
      <w:proofErr w:type="spellStart"/>
      <w:r w:rsidRPr="000E7D50">
        <w:rPr>
          <w:sz w:val="22"/>
          <w:szCs w:val="22"/>
        </w:rPr>
        <w:t>herindienen</w:t>
      </w:r>
      <w:proofErr w:type="spellEnd"/>
      <w:r w:rsidRPr="000E7D50">
        <w:rPr>
          <w:sz w:val="22"/>
          <w:szCs w:val="22"/>
        </w:rPr>
        <w:t xml:space="preserve">. Goedgekeurde, batig gerangschikte projecten die omwille van budgettaire beperkingen uit de boot vallen, kunnen bij een volgende call </w:t>
      </w:r>
      <w:proofErr w:type="spellStart"/>
      <w:r w:rsidRPr="000E7D50">
        <w:rPr>
          <w:sz w:val="22"/>
          <w:szCs w:val="22"/>
        </w:rPr>
        <w:t>herindienen</w:t>
      </w:r>
      <w:proofErr w:type="spellEnd"/>
      <w:r w:rsidRPr="000E7D50">
        <w:rPr>
          <w:sz w:val="22"/>
          <w:szCs w:val="22"/>
        </w:rPr>
        <w:t xml:space="preserve"> om opnieuw beoordeeld te worden.</w:t>
      </w:r>
    </w:p>
    <w:p w14:paraId="7746F5E8" w14:textId="77777777" w:rsidR="00CF3856" w:rsidRPr="00C11CF3" w:rsidRDefault="00CF3856" w:rsidP="00A04610">
      <w:pPr>
        <w:spacing w:line="300" w:lineRule="exact"/>
        <w:ind w:right="60"/>
        <w:jc w:val="both"/>
        <w:rPr>
          <w:rFonts w:cs="Calibri"/>
          <w:sz w:val="22"/>
          <w:szCs w:val="22"/>
        </w:rPr>
      </w:pPr>
    </w:p>
    <w:p w14:paraId="66429D32" w14:textId="76C74ADA" w:rsidR="008925A2" w:rsidRPr="00220451" w:rsidRDefault="000E7D50" w:rsidP="0003333F">
      <w:pPr>
        <w:pStyle w:val="Kop2"/>
      </w:pPr>
      <w:r>
        <w:t>3</w:t>
      </w:r>
      <w:r w:rsidR="00B164E8" w:rsidRPr="00220451">
        <w:t>.</w:t>
      </w:r>
      <w:r>
        <w:t>3</w:t>
      </w:r>
      <w:r w:rsidR="00B164E8" w:rsidRPr="00220451">
        <w:t>. Eindbeslissing</w:t>
      </w:r>
    </w:p>
    <w:p w14:paraId="2495850C" w14:textId="77777777" w:rsidR="008925A2" w:rsidRPr="00C11CF3" w:rsidRDefault="008925A2" w:rsidP="00A04610">
      <w:pPr>
        <w:spacing w:line="300" w:lineRule="exact"/>
        <w:jc w:val="both"/>
        <w:rPr>
          <w:rFonts w:eastAsia="Times New Roman" w:cs="Calibri"/>
          <w:sz w:val="22"/>
          <w:szCs w:val="22"/>
        </w:rPr>
      </w:pPr>
    </w:p>
    <w:p w14:paraId="171DD6D5" w14:textId="43D71F29" w:rsidR="008925A2" w:rsidRPr="00C11CF3" w:rsidRDefault="00B164E8" w:rsidP="00A04610">
      <w:pPr>
        <w:spacing w:line="300" w:lineRule="exact"/>
        <w:ind w:right="200"/>
        <w:jc w:val="both"/>
        <w:rPr>
          <w:rFonts w:cs="Calibri"/>
          <w:sz w:val="22"/>
          <w:szCs w:val="22"/>
        </w:rPr>
      </w:pPr>
      <w:r w:rsidRPr="00C11CF3">
        <w:rPr>
          <w:rFonts w:cs="Calibri"/>
          <w:sz w:val="22"/>
          <w:szCs w:val="22"/>
        </w:rPr>
        <w:t>De Psychosociale Commissie adviseert de Raad van Bestuur van Kom op tegen Kanker inzake de toe te kennen subsidie. De definitieve toekenning gebeurt door de Raad van Bestuur.</w:t>
      </w:r>
    </w:p>
    <w:p w14:paraId="6EC76911" w14:textId="404C83DC" w:rsidR="008925A2" w:rsidRDefault="008925A2" w:rsidP="00A04610">
      <w:pPr>
        <w:spacing w:line="300" w:lineRule="exact"/>
        <w:jc w:val="both"/>
        <w:rPr>
          <w:rFonts w:eastAsia="Times New Roman" w:cs="Calibri"/>
          <w:b/>
          <w:sz w:val="22"/>
          <w:szCs w:val="22"/>
        </w:rPr>
      </w:pPr>
    </w:p>
    <w:p w14:paraId="26B814E0" w14:textId="5E6C7C40" w:rsidR="008925A2" w:rsidRPr="00220451" w:rsidRDefault="000E7D50" w:rsidP="0003333F">
      <w:pPr>
        <w:pStyle w:val="Kop2"/>
      </w:pPr>
      <w:r>
        <w:t>3.</w:t>
      </w:r>
      <w:r w:rsidR="00B164E8" w:rsidRPr="00220451">
        <w:t>4. Feedback</w:t>
      </w:r>
    </w:p>
    <w:p w14:paraId="7F05A565" w14:textId="77777777" w:rsidR="008925A2" w:rsidRPr="00C11CF3" w:rsidRDefault="008925A2" w:rsidP="00A04610">
      <w:pPr>
        <w:spacing w:line="300" w:lineRule="exact"/>
        <w:jc w:val="both"/>
        <w:rPr>
          <w:rFonts w:eastAsia="Times New Roman" w:cs="Calibri"/>
          <w:sz w:val="22"/>
          <w:szCs w:val="22"/>
        </w:rPr>
      </w:pPr>
    </w:p>
    <w:p w14:paraId="20454C97" w14:textId="20D59738" w:rsidR="007D534F" w:rsidRDefault="00240278" w:rsidP="000E7D50">
      <w:pPr>
        <w:spacing w:line="300" w:lineRule="exact"/>
        <w:jc w:val="both"/>
        <w:rPr>
          <w:rFonts w:cs="Calibri"/>
          <w:sz w:val="22"/>
          <w:szCs w:val="22"/>
        </w:rPr>
      </w:pPr>
      <w:r w:rsidRPr="00C11CF3">
        <w:rPr>
          <w:rFonts w:cs="Calibri"/>
          <w:sz w:val="22"/>
          <w:szCs w:val="22"/>
        </w:rPr>
        <w:t>Uiterlijk binnen de twee weken na de vergadering van de psychosociale commissie wordt de aanvrager op de hoogte gebracht (telefonisch en/of per email) van het re</w:t>
      </w:r>
      <w:r w:rsidR="000E7D50">
        <w:rPr>
          <w:rFonts w:cs="Calibri"/>
          <w:sz w:val="22"/>
          <w:szCs w:val="22"/>
        </w:rPr>
        <w:t xml:space="preserve">sultaat van de </w:t>
      </w:r>
      <w:r w:rsidRPr="00C11CF3">
        <w:rPr>
          <w:rFonts w:cs="Calibri"/>
          <w:sz w:val="22"/>
          <w:szCs w:val="22"/>
        </w:rPr>
        <w:t>evaluatie</w:t>
      </w:r>
      <w:r w:rsidR="000E7D50">
        <w:rPr>
          <w:rFonts w:cs="Calibri"/>
          <w:sz w:val="22"/>
          <w:szCs w:val="22"/>
        </w:rPr>
        <w:t xml:space="preserve">. Na de definitieve toekenning door de </w:t>
      </w:r>
      <w:r w:rsidR="002D412D" w:rsidRPr="00C11CF3">
        <w:rPr>
          <w:rFonts w:cs="Calibri"/>
          <w:sz w:val="22"/>
          <w:szCs w:val="22"/>
        </w:rPr>
        <w:t xml:space="preserve"> </w:t>
      </w:r>
      <w:r w:rsidR="000E7D50">
        <w:rPr>
          <w:rFonts w:cs="Calibri"/>
          <w:sz w:val="22"/>
          <w:szCs w:val="22"/>
        </w:rPr>
        <w:t xml:space="preserve">raad van bestuur wordt contact opgenomen voor de opmaak van de projectovereenkomst. </w:t>
      </w:r>
    </w:p>
    <w:p w14:paraId="3BF0A979" w14:textId="77777777" w:rsidR="00BC344B" w:rsidRDefault="00BC344B" w:rsidP="00A04610">
      <w:pPr>
        <w:spacing w:line="300" w:lineRule="exact"/>
        <w:jc w:val="both"/>
        <w:rPr>
          <w:rFonts w:cs="Calibri"/>
          <w:sz w:val="22"/>
          <w:szCs w:val="22"/>
        </w:rPr>
      </w:pPr>
    </w:p>
    <w:p w14:paraId="1D97F79A" w14:textId="0BEFCEC6" w:rsidR="007D534F" w:rsidRDefault="007D534F" w:rsidP="0003333F">
      <w:pPr>
        <w:pStyle w:val="Kop2"/>
      </w:pPr>
      <w:r w:rsidRPr="00220451">
        <w:t>3.</w:t>
      </w:r>
      <w:r w:rsidR="000E7D50">
        <w:t>5.</w:t>
      </w:r>
      <w:r w:rsidRPr="00220451">
        <w:t xml:space="preserve"> Communic</w:t>
      </w:r>
      <w:r w:rsidR="00754D46" w:rsidRPr="00220451">
        <w:t xml:space="preserve">atie in kader van het </w:t>
      </w:r>
      <w:r w:rsidR="00220451">
        <w:t>project</w:t>
      </w:r>
      <w:r w:rsidRPr="00220451">
        <w:t xml:space="preserve"> </w:t>
      </w:r>
    </w:p>
    <w:p w14:paraId="45A1A69F" w14:textId="77777777" w:rsidR="00CF3856" w:rsidRPr="00CF3856" w:rsidRDefault="00CF3856" w:rsidP="00CF3856"/>
    <w:p w14:paraId="7FA82001" w14:textId="2CB31B9A" w:rsidR="007D534F" w:rsidRPr="00C11CF3" w:rsidRDefault="000E7D50" w:rsidP="000E7D50">
      <w:pPr>
        <w:spacing w:line="300" w:lineRule="exact"/>
        <w:jc w:val="both"/>
        <w:rPr>
          <w:rFonts w:cs="Calibri"/>
          <w:sz w:val="22"/>
          <w:szCs w:val="22"/>
        </w:rPr>
      </w:pPr>
      <w:r>
        <w:rPr>
          <w:rFonts w:cs="Calibri"/>
          <w:sz w:val="22"/>
          <w:szCs w:val="22"/>
        </w:rPr>
        <w:t xml:space="preserve">De </w:t>
      </w:r>
      <w:r w:rsidR="007D534F" w:rsidRPr="00C11CF3">
        <w:rPr>
          <w:rFonts w:cs="Calibri"/>
          <w:sz w:val="22"/>
          <w:szCs w:val="22"/>
        </w:rPr>
        <w:t>verantwoordelijke</w:t>
      </w:r>
      <w:r>
        <w:rPr>
          <w:rFonts w:cs="Calibri"/>
          <w:sz w:val="22"/>
          <w:szCs w:val="22"/>
        </w:rPr>
        <w:t xml:space="preserve"> van het project/initiatief</w:t>
      </w:r>
      <w:r w:rsidR="007D534F" w:rsidRPr="00C11CF3">
        <w:rPr>
          <w:rFonts w:cs="Calibri"/>
          <w:sz w:val="22"/>
          <w:szCs w:val="22"/>
        </w:rPr>
        <w:t xml:space="preserve"> dient Kom op tegen Kanker steeds op de hoogte te brengen bij publieke mededelingen en publica</w:t>
      </w:r>
      <w:r w:rsidR="00251DF0" w:rsidRPr="00C11CF3">
        <w:rPr>
          <w:rFonts w:cs="Calibri"/>
          <w:sz w:val="22"/>
          <w:szCs w:val="22"/>
        </w:rPr>
        <w:t xml:space="preserve">ties over het </w:t>
      </w:r>
      <w:r w:rsidR="007D534F" w:rsidRPr="00C11CF3">
        <w:rPr>
          <w:rFonts w:cs="Calibri"/>
          <w:sz w:val="22"/>
          <w:szCs w:val="22"/>
        </w:rPr>
        <w:t>project, en dient in alle publieke mededelingen en publicaties over het project de steun van Kom op tegen Kanker te vermelden. Tenzij anders voorafgaand schriftelijke overeengekomen</w:t>
      </w:r>
      <w:r w:rsidR="00C26C8E">
        <w:rPr>
          <w:rFonts w:cs="Calibri"/>
          <w:sz w:val="22"/>
          <w:szCs w:val="22"/>
        </w:rPr>
        <w:t>,</w:t>
      </w:r>
      <w:r w:rsidR="007D534F" w:rsidRPr="00C11CF3">
        <w:rPr>
          <w:rFonts w:cs="Calibri"/>
          <w:sz w:val="22"/>
          <w:szCs w:val="22"/>
        </w:rPr>
        <w:t xml:space="preserve"> wordt hierbij volgende vermelding</w:t>
      </w:r>
      <w:r w:rsidR="00251DF0" w:rsidRPr="00C11CF3">
        <w:rPr>
          <w:rFonts w:cs="Calibri"/>
          <w:sz w:val="22"/>
          <w:szCs w:val="22"/>
        </w:rPr>
        <w:t xml:space="preserve"> gebruikt: “</w:t>
      </w:r>
      <w:r w:rsidR="007D534F" w:rsidRPr="00C11CF3">
        <w:rPr>
          <w:rFonts w:cs="Calibri"/>
          <w:sz w:val="22"/>
          <w:szCs w:val="22"/>
        </w:rPr>
        <w:t xml:space="preserve">project gerealiseerd met de steun van Kom op tegen Kanker”. </w:t>
      </w:r>
    </w:p>
    <w:p w14:paraId="6FE0B8ED" w14:textId="37D2E42D" w:rsidR="007D534F" w:rsidRDefault="007D534F" w:rsidP="00A04610">
      <w:pPr>
        <w:spacing w:line="300" w:lineRule="exact"/>
        <w:jc w:val="both"/>
        <w:rPr>
          <w:rFonts w:cs="Calibri"/>
          <w:sz w:val="22"/>
          <w:szCs w:val="22"/>
        </w:rPr>
      </w:pPr>
      <w:r w:rsidRPr="00C11CF3">
        <w:rPr>
          <w:rFonts w:cs="Calibri"/>
          <w:sz w:val="22"/>
          <w:szCs w:val="22"/>
        </w:rPr>
        <w:t xml:space="preserve">De projectverantwoordelijke is bereid om zijn medewerking te verlenen aan initiatieven die door  Kom op tegen Kanker worden </w:t>
      </w:r>
      <w:r w:rsidR="009C2A28" w:rsidRPr="00C11CF3">
        <w:rPr>
          <w:rFonts w:cs="Calibri"/>
          <w:sz w:val="22"/>
          <w:szCs w:val="22"/>
        </w:rPr>
        <w:t xml:space="preserve">opgezet om de </w:t>
      </w:r>
      <w:r w:rsidRPr="00C11CF3">
        <w:rPr>
          <w:rFonts w:cs="Calibri"/>
          <w:sz w:val="22"/>
          <w:szCs w:val="22"/>
        </w:rPr>
        <w:t>financiering van Kom op tegen Kanker beter bekend te maken bij het grote publiek of bij potentiële donateurs, e</w:t>
      </w:r>
      <w:r w:rsidR="00F95E82">
        <w:rPr>
          <w:rFonts w:cs="Calibri"/>
          <w:sz w:val="22"/>
          <w:szCs w:val="22"/>
        </w:rPr>
        <w:t xml:space="preserve">venals </w:t>
      </w:r>
      <w:r w:rsidRPr="00C11CF3">
        <w:rPr>
          <w:rFonts w:cs="Calibri"/>
          <w:sz w:val="22"/>
          <w:szCs w:val="22"/>
        </w:rPr>
        <w:t xml:space="preserve">aan initiatieven om bestaande donateurs te informeren over het lopende project. </w:t>
      </w:r>
    </w:p>
    <w:p w14:paraId="31FEA6B5" w14:textId="77777777" w:rsidR="00A04610" w:rsidRDefault="00A04610" w:rsidP="00A04610">
      <w:pPr>
        <w:spacing w:line="300" w:lineRule="exact"/>
        <w:jc w:val="both"/>
        <w:rPr>
          <w:rFonts w:cs="Calibri"/>
          <w:sz w:val="22"/>
          <w:szCs w:val="22"/>
        </w:rPr>
      </w:pPr>
    </w:p>
    <w:p w14:paraId="3157BD1B" w14:textId="77777777" w:rsidR="007D534F" w:rsidRPr="00C11CF3" w:rsidRDefault="007D534F" w:rsidP="00A04610">
      <w:pPr>
        <w:spacing w:line="300" w:lineRule="exact"/>
        <w:ind w:right="260"/>
        <w:jc w:val="both"/>
        <w:rPr>
          <w:rFonts w:cs="Calibri"/>
          <w:sz w:val="22"/>
          <w:szCs w:val="22"/>
        </w:rPr>
      </w:pPr>
    </w:p>
    <w:sectPr w:rsidR="007D534F" w:rsidRPr="00C11CF3" w:rsidSect="00FC4CF3">
      <w:footerReference w:type="default" r:id="rId9"/>
      <w:pgSz w:w="11900" w:h="16838" w:code="9"/>
      <w:pgMar w:top="1440" w:right="1440" w:bottom="1440" w:left="1440" w:header="0" w:footer="0" w:gutter="0"/>
      <w:cols w:space="0" w:equalWidth="0">
        <w:col w:w="9046"/>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7252B" w14:textId="77777777" w:rsidR="003441C3" w:rsidRDefault="003441C3" w:rsidP="000F01CF">
      <w:r>
        <w:separator/>
      </w:r>
    </w:p>
  </w:endnote>
  <w:endnote w:type="continuationSeparator" w:id="0">
    <w:p w14:paraId="7C95B7C9" w14:textId="77777777" w:rsidR="003441C3" w:rsidRDefault="003441C3" w:rsidP="000F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89441"/>
      <w:docPartObj>
        <w:docPartGallery w:val="Page Numbers (Bottom of Page)"/>
        <w:docPartUnique/>
      </w:docPartObj>
    </w:sdtPr>
    <w:sdtEndPr/>
    <w:sdtContent>
      <w:p w14:paraId="373FEBF2" w14:textId="0B620528" w:rsidR="00CD2E3C" w:rsidRDefault="00CD2E3C">
        <w:pPr>
          <w:pStyle w:val="Voettekst"/>
          <w:jc w:val="right"/>
        </w:pPr>
        <w:r>
          <w:fldChar w:fldCharType="begin"/>
        </w:r>
        <w:r>
          <w:instrText>PAGE   \* MERGEFORMAT</w:instrText>
        </w:r>
        <w:r>
          <w:fldChar w:fldCharType="separate"/>
        </w:r>
        <w:r w:rsidR="00B83836" w:rsidRPr="00B83836">
          <w:rPr>
            <w:noProof/>
            <w:lang w:val="nl-NL"/>
          </w:rPr>
          <w:t>5</w:t>
        </w:r>
        <w:r>
          <w:fldChar w:fldCharType="end"/>
        </w:r>
      </w:p>
    </w:sdtContent>
  </w:sdt>
  <w:p w14:paraId="0BF4FFB7" w14:textId="7EDE751E" w:rsidR="00CD2E3C" w:rsidRDefault="00CD2E3C">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286A1" w14:textId="77777777" w:rsidR="003441C3" w:rsidRDefault="003441C3" w:rsidP="000F01CF">
      <w:r>
        <w:separator/>
      </w:r>
    </w:p>
  </w:footnote>
  <w:footnote w:type="continuationSeparator" w:id="0">
    <w:p w14:paraId="6C94C1EB" w14:textId="77777777" w:rsidR="003441C3" w:rsidRDefault="003441C3" w:rsidP="000F01CF">
      <w:r>
        <w:continuationSeparator/>
      </w:r>
    </w:p>
  </w:footnote>
  <w:footnote w:id="1">
    <w:p w14:paraId="5810CE9D" w14:textId="02EB67B2" w:rsidR="00B72AD0" w:rsidRDefault="00B72AD0">
      <w:pPr>
        <w:pStyle w:val="Voetnoottekst"/>
      </w:pPr>
      <w:r>
        <w:rPr>
          <w:rStyle w:val="Voetnootmarkering"/>
        </w:rPr>
        <w:footnoteRef/>
      </w:r>
      <w:r>
        <w:t xml:space="preserve"> </w:t>
      </w:r>
      <w:r w:rsidRPr="00B72AD0">
        <w:rPr>
          <w:b/>
        </w:rPr>
        <w:t>OPGELET</w:t>
      </w:r>
      <w:r w:rsidR="00423F2D">
        <w:t>: organisatie van praatcafé</w:t>
      </w:r>
      <w:r>
        <w:t>s komen NIET in aanmerking, Kom op tegen Kanker plant een alternatief kanaal voor steun aan deze initiatieven</w:t>
      </w:r>
    </w:p>
  </w:footnote>
  <w:footnote w:id="2">
    <w:p w14:paraId="051C6D9B" w14:textId="22AA9FE4" w:rsidR="00CD2E3C" w:rsidRDefault="00CD2E3C">
      <w:pPr>
        <w:pStyle w:val="Voetnoottekst"/>
      </w:pPr>
      <w:r>
        <w:rPr>
          <w:rStyle w:val="Voetnootmarkering"/>
        </w:rPr>
        <w:footnoteRef/>
      </w:r>
      <w:r>
        <w:t xml:space="preserve"> </w:t>
      </w:r>
      <w:r w:rsidRPr="009D7F2F">
        <w:rPr>
          <w:rFonts w:cs="Calibri"/>
          <w:sz w:val="18"/>
          <w:szCs w:val="18"/>
        </w:rPr>
        <w:t xml:space="preserve">Voor een volledige beschrijving zie ‘Charter van de psychosociale rechten van de (ex-)kankerpatiënt’  </w:t>
      </w:r>
      <w:hyperlink r:id="rId1" w:history="1">
        <w:r w:rsidRPr="009D7F2F">
          <w:rPr>
            <w:rStyle w:val="Hyperlink"/>
            <w:sz w:val="18"/>
            <w:szCs w:val="18"/>
          </w:rPr>
          <w:t>https://www.komoptegenkanker.be/sites/default/files/media/2018-10/charter_2016.pdf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31BD7B6"/>
    <w:lvl w:ilvl="0" w:tplc="435EE92E">
      <w:start w:val="1"/>
      <w:numFmt w:val="bullet"/>
      <w:lvlText w:val="-"/>
      <w:lvlJc w:val="left"/>
    </w:lvl>
    <w:lvl w:ilvl="1" w:tplc="2C46E274">
      <w:start w:val="1"/>
      <w:numFmt w:val="bullet"/>
      <w:lvlText w:val=""/>
      <w:lvlJc w:val="left"/>
    </w:lvl>
    <w:lvl w:ilvl="2" w:tplc="235E2BF4">
      <w:start w:val="1"/>
      <w:numFmt w:val="bullet"/>
      <w:lvlText w:val=""/>
      <w:lvlJc w:val="left"/>
    </w:lvl>
    <w:lvl w:ilvl="3" w:tplc="853CF592">
      <w:start w:val="1"/>
      <w:numFmt w:val="bullet"/>
      <w:lvlText w:val=""/>
      <w:lvlJc w:val="left"/>
    </w:lvl>
    <w:lvl w:ilvl="4" w:tplc="756E7CB0">
      <w:start w:val="1"/>
      <w:numFmt w:val="bullet"/>
      <w:lvlText w:val=""/>
      <w:lvlJc w:val="left"/>
    </w:lvl>
    <w:lvl w:ilvl="5" w:tplc="FFBEB01A">
      <w:start w:val="1"/>
      <w:numFmt w:val="bullet"/>
      <w:lvlText w:val=""/>
      <w:lvlJc w:val="left"/>
    </w:lvl>
    <w:lvl w:ilvl="6" w:tplc="5B04313C">
      <w:start w:val="1"/>
      <w:numFmt w:val="bullet"/>
      <w:lvlText w:val=""/>
      <w:lvlJc w:val="left"/>
    </w:lvl>
    <w:lvl w:ilvl="7" w:tplc="34F4D968">
      <w:start w:val="1"/>
      <w:numFmt w:val="bullet"/>
      <w:lvlText w:val=""/>
      <w:lvlJc w:val="left"/>
    </w:lvl>
    <w:lvl w:ilvl="8" w:tplc="279E2858">
      <w:start w:val="1"/>
      <w:numFmt w:val="bullet"/>
      <w:lvlText w:val=""/>
      <w:lvlJc w:val="left"/>
    </w:lvl>
  </w:abstractNum>
  <w:abstractNum w:abstractNumId="1" w15:restartNumberingAfterBreak="0">
    <w:nsid w:val="00000002"/>
    <w:multiLevelType w:val="hybridMultilevel"/>
    <w:tmpl w:val="3F2DBA30"/>
    <w:lvl w:ilvl="0" w:tplc="53B6ED9A">
      <w:start w:val="1"/>
      <w:numFmt w:val="decimal"/>
      <w:lvlText w:val="%1"/>
      <w:lvlJc w:val="left"/>
    </w:lvl>
    <w:lvl w:ilvl="1" w:tplc="E92AA480">
      <w:start w:val="1"/>
      <w:numFmt w:val="bullet"/>
      <w:lvlText w:val=""/>
      <w:lvlJc w:val="left"/>
    </w:lvl>
    <w:lvl w:ilvl="2" w:tplc="6ACCA06C">
      <w:start w:val="1"/>
      <w:numFmt w:val="bullet"/>
      <w:lvlText w:val=""/>
      <w:lvlJc w:val="left"/>
    </w:lvl>
    <w:lvl w:ilvl="3" w:tplc="E90E4B5C">
      <w:start w:val="1"/>
      <w:numFmt w:val="bullet"/>
      <w:lvlText w:val=""/>
      <w:lvlJc w:val="left"/>
    </w:lvl>
    <w:lvl w:ilvl="4" w:tplc="555AF8F2">
      <w:start w:val="1"/>
      <w:numFmt w:val="bullet"/>
      <w:lvlText w:val=""/>
      <w:lvlJc w:val="left"/>
    </w:lvl>
    <w:lvl w:ilvl="5" w:tplc="DD209E1A">
      <w:start w:val="1"/>
      <w:numFmt w:val="bullet"/>
      <w:lvlText w:val=""/>
      <w:lvlJc w:val="left"/>
    </w:lvl>
    <w:lvl w:ilvl="6" w:tplc="BC803428">
      <w:start w:val="1"/>
      <w:numFmt w:val="bullet"/>
      <w:lvlText w:val=""/>
      <w:lvlJc w:val="left"/>
    </w:lvl>
    <w:lvl w:ilvl="7" w:tplc="68A050B2">
      <w:start w:val="1"/>
      <w:numFmt w:val="bullet"/>
      <w:lvlText w:val=""/>
      <w:lvlJc w:val="left"/>
    </w:lvl>
    <w:lvl w:ilvl="8" w:tplc="25242D72">
      <w:start w:val="1"/>
      <w:numFmt w:val="bullet"/>
      <w:lvlText w:val=""/>
      <w:lvlJc w:val="left"/>
    </w:lvl>
  </w:abstractNum>
  <w:abstractNum w:abstractNumId="2" w15:restartNumberingAfterBreak="0">
    <w:nsid w:val="00000003"/>
    <w:multiLevelType w:val="hybridMultilevel"/>
    <w:tmpl w:val="7C83E458"/>
    <w:lvl w:ilvl="0" w:tplc="7BAE5F56">
      <w:start w:val="1"/>
      <w:numFmt w:val="bullet"/>
      <w:lvlText w:val="-"/>
      <w:lvlJc w:val="left"/>
    </w:lvl>
    <w:lvl w:ilvl="1" w:tplc="E42042E0">
      <w:start w:val="1"/>
      <w:numFmt w:val="bullet"/>
      <w:lvlText w:val=""/>
      <w:lvlJc w:val="left"/>
    </w:lvl>
    <w:lvl w:ilvl="2" w:tplc="0B507AC2">
      <w:start w:val="1"/>
      <w:numFmt w:val="bullet"/>
      <w:lvlText w:val=""/>
      <w:lvlJc w:val="left"/>
    </w:lvl>
    <w:lvl w:ilvl="3" w:tplc="C874A0B2">
      <w:start w:val="1"/>
      <w:numFmt w:val="bullet"/>
      <w:lvlText w:val=""/>
      <w:lvlJc w:val="left"/>
    </w:lvl>
    <w:lvl w:ilvl="4" w:tplc="5AE0BC08">
      <w:start w:val="1"/>
      <w:numFmt w:val="bullet"/>
      <w:lvlText w:val=""/>
      <w:lvlJc w:val="left"/>
    </w:lvl>
    <w:lvl w:ilvl="5" w:tplc="F57AF50E">
      <w:start w:val="1"/>
      <w:numFmt w:val="bullet"/>
      <w:lvlText w:val=""/>
      <w:lvlJc w:val="left"/>
    </w:lvl>
    <w:lvl w:ilvl="6" w:tplc="B42A2C80">
      <w:start w:val="1"/>
      <w:numFmt w:val="bullet"/>
      <w:lvlText w:val=""/>
      <w:lvlJc w:val="left"/>
    </w:lvl>
    <w:lvl w:ilvl="7" w:tplc="832CD226">
      <w:start w:val="1"/>
      <w:numFmt w:val="bullet"/>
      <w:lvlText w:val=""/>
      <w:lvlJc w:val="left"/>
    </w:lvl>
    <w:lvl w:ilvl="8" w:tplc="B88C5106">
      <w:start w:val="1"/>
      <w:numFmt w:val="bullet"/>
      <w:lvlText w:val=""/>
      <w:lvlJc w:val="left"/>
    </w:lvl>
  </w:abstractNum>
  <w:abstractNum w:abstractNumId="3" w15:restartNumberingAfterBreak="0">
    <w:nsid w:val="00000004"/>
    <w:multiLevelType w:val="hybridMultilevel"/>
    <w:tmpl w:val="257130A2"/>
    <w:lvl w:ilvl="0" w:tplc="9CD2B44E">
      <w:start w:val="1"/>
      <w:numFmt w:val="bullet"/>
      <w:lvlText w:val="-"/>
      <w:lvlJc w:val="left"/>
    </w:lvl>
    <w:lvl w:ilvl="1" w:tplc="B79ED588">
      <w:start w:val="1"/>
      <w:numFmt w:val="bullet"/>
      <w:lvlText w:val=""/>
      <w:lvlJc w:val="left"/>
    </w:lvl>
    <w:lvl w:ilvl="2" w:tplc="50C63DCC">
      <w:start w:val="1"/>
      <w:numFmt w:val="bullet"/>
      <w:lvlText w:val=""/>
      <w:lvlJc w:val="left"/>
    </w:lvl>
    <w:lvl w:ilvl="3" w:tplc="0D1C4A22">
      <w:start w:val="1"/>
      <w:numFmt w:val="bullet"/>
      <w:lvlText w:val=""/>
      <w:lvlJc w:val="left"/>
    </w:lvl>
    <w:lvl w:ilvl="4" w:tplc="803029CC">
      <w:start w:val="1"/>
      <w:numFmt w:val="bullet"/>
      <w:lvlText w:val=""/>
      <w:lvlJc w:val="left"/>
    </w:lvl>
    <w:lvl w:ilvl="5" w:tplc="BF8E1CD2">
      <w:start w:val="1"/>
      <w:numFmt w:val="bullet"/>
      <w:lvlText w:val=""/>
      <w:lvlJc w:val="left"/>
    </w:lvl>
    <w:lvl w:ilvl="6" w:tplc="26F6007E">
      <w:start w:val="1"/>
      <w:numFmt w:val="bullet"/>
      <w:lvlText w:val=""/>
      <w:lvlJc w:val="left"/>
    </w:lvl>
    <w:lvl w:ilvl="7" w:tplc="42D2F2C0">
      <w:start w:val="1"/>
      <w:numFmt w:val="bullet"/>
      <w:lvlText w:val=""/>
      <w:lvlJc w:val="left"/>
    </w:lvl>
    <w:lvl w:ilvl="8" w:tplc="3402AAE8">
      <w:start w:val="1"/>
      <w:numFmt w:val="bullet"/>
      <w:lvlText w:val=""/>
      <w:lvlJc w:val="left"/>
    </w:lvl>
  </w:abstractNum>
  <w:abstractNum w:abstractNumId="4" w15:restartNumberingAfterBreak="0">
    <w:nsid w:val="00000005"/>
    <w:multiLevelType w:val="hybridMultilevel"/>
    <w:tmpl w:val="62BBD95A"/>
    <w:lvl w:ilvl="0" w:tplc="00E6E452">
      <w:start w:val="1"/>
      <w:numFmt w:val="bullet"/>
      <w:lvlText w:val="-"/>
      <w:lvlJc w:val="left"/>
    </w:lvl>
    <w:lvl w:ilvl="1" w:tplc="C9881396">
      <w:start w:val="1"/>
      <w:numFmt w:val="bullet"/>
      <w:lvlText w:val=""/>
      <w:lvlJc w:val="left"/>
    </w:lvl>
    <w:lvl w:ilvl="2" w:tplc="B980E4BC">
      <w:start w:val="1"/>
      <w:numFmt w:val="bullet"/>
      <w:lvlText w:val=""/>
      <w:lvlJc w:val="left"/>
    </w:lvl>
    <w:lvl w:ilvl="3" w:tplc="A7C80CCC">
      <w:start w:val="1"/>
      <w:numFmt w:val="bullet"/>
      <w:lvlText w:val=""/>
      <w:lvlJc w:val="left"/>
    </w:lvl>
    <w:lvl w:ilvl="4" w:tplc="351CC0B0">
      <w:start w:val="1"/>
      <w:numFmt w:val="bullet"/>
      <w:lvlText w:val=""/>
      <w:lvlJc w:val="left"/>
    </w:lvl>
    <w:lvl w:ilvl="5" w:tplc="C0260180">
      <w:start w:val="1"/>
      <w:numFmt w:val="bullet"/>
      <w:lvlText w:val=""/>
      <w:lvlJc w:val="left"/>
    </w:lvl>
    <w:lvl w:ilvl="6" w:tplc="E842D75E">
      <w:start w:val="1"/>
      <w:numFmt w:val="bullet"/>
      <w:lvlText w:val=""/>
      <w:lvlJc w:val="left"/>
    </w:lvl>
    <w:lvl w:ilvl="7" w:tplc="AA562A78">
      <w:start w:val="1"/>
      <w:numFmt w:val="bullet"/>
      <w:lvlText w:val=""/>
      <w:lvlJc w:val="left"/>
    </w:lvl>
    <w:lvl w:ilvl="8" w:tplc="83E8FA4A">
      <w:start w:val="1"/>
      <w:numFmt w:val="bullet"/>
      <w:lvlText w:val=""/>
      <w:lvlJc w:val="left"/>
    </w:lvl>
  </w:abstractNum>
  <w:abstractNum w:abstractNumId="5" w15:restartNumberingAfterBreak="0">
    <w:nsid w:val="00000006"/>
    <w:multiLevelType w:val="hybridMultilevel"/>
    <w:tmpl w:val="436C6124"/>
    <w:lvl w:ilvl="0" w:tplc="563E054E">
      <w:start w:val="2"/>
      <w:numFmt w:val="decimal"/>
      <w:lvlText w:val="%1"/>
      <w:lvlJc w:val="left"/>
    </w:lvl>
    <w:lvl w:ilvl="1" w:tplc="E46A6152">
      <w:start w:val="1"/>
      <w:numFmt w:val="bullet"/>
      <w:lvlText w:val=""/>
      <w:lvlJc w:val="left"/>
    </w:lvl>
    <w:lvl w:ilvl="2" w:tplc="0E009798">
      <w:start w:val="1"/>
      <w:numFmt w:val="bullet"/>
      <w:lvlText w:val=""/>
      <w:lvlJc w:val="left"/>
    </w:lvl>
    <w:lvl w:ilvl="3" w:tplc="08BED8C6">
      <w:start w:val="1"/>
      <w:numFmt w:val="bullet"/>
      <w:lvlText w:val=""/>
      <w:lvlJc w:val="left"/>
    </w:lvl>
    <w:lvl w:ilvl="4" w:tplc="B38EF2CA">
      <w:start w:val="1"/>
      <w:numFmt w:val="bullet"/>
      <w:lvlText w:val=""/>
      <w:lvlJc w:val="left"/>
    </w:lvl>
    <w:lvl w:ilvl="5" w:tplc="D52CAD88">
      <w:start w:val="1"/>
      <w:numFmt w:val="bullet"/>
      <w:lvlText w:val=""/>
      <w:lvlJc w:val="left"/>
    </w:lvl>
    <w:lvl w:ilvl="6" w:tplc="E88E2010">
      <w:start w:val="1"/>
      <w:numFmt w:val="bullet"/>
      <w:lvlText w:val=""/>
      <w:lvlJc w:val="left"/>
    </w:lvl>
    <w:lvl w:ilvl="7" w:tplc="8D4ABD1E">
      <w:start w:val="1"/>
      <w:numFmt w:val="bullet"/>
      <w:lvlText w:val=""/>
      <w:lvlJc w:val="left"/>
    </w:lvl>
    <w:lvl w:ilvl="8" w:tplc="B6A0CC6E">
      <w:start w:val="1"/>
      <w:numFmt w:val="bullet"/>
      <w:lvlText w:val=""/>
      <w:lvlJc w:val="left"/>
    </w:lvl>
  </w:abstractNum>
  <w:abstractNum w:abstractNumId="6" w15:restartNumberingAfterBreak="0">
    <w:nsid w:val="00000007"/>
    <w:multiLevelType w:val="hybridMultilevel"/>
    <w:tmpl w:val="628C895C"/>
    <w:lvl w:ilvl="0" w:tplc="D5AE3584">
      <w:start w:val="1"/>
      <w:numFmt w:val="bullet"/>
      <w:lvlText w:val="-"/>
      <w:lvlJc w:val="left"/>
    </w:lvl>
    <w:lvl w:ilvl="1" w:tplc="76AAEA22">
      <w:start w:val="1"/>
      <w:numFmt w:val="bullet"/>
      <w:lvlText w:val=""/>
      <w:lvlJc w:val="left"/>
    </w:lvl>
    <w:lvl w:ilvl="2" w:tplc="BC082EC2">
      <w:start w:val="1"/>
      <w:numFmt w:val="bullet"/>
      <w:lvlText w:val=""/>
      <w:lvlJc w:val="left"/>
    </w:lvl>
    <w:lvl w:ilvl="3" w:tplc="583E99FA">
      <w:start w:val="1"/>
      <w:numFmt w:val="bullet"/>
      <w:lvlText w:val=""/>
      <w:lvlJc w:val="left"/>
    </w:lvl>
    <w:lvl w:ilvl="4" w:tplc="8DD0F178">
      <w:start w:val="1"/>
      <w:numFmt w:val="bullet"/>
      <w:lvlText w:val=""/>
      <w:lvlJc w:val="left"/>
    </w:lvl>
    <w:lvl w:ilvl="5" w:tplc="2F345134">
      <w:start w:val="1"/>
      <w:numFmt w:val="bullet"/>
      <w:lvlText w:val=""/>
      <w:lvlJc w:val="left"/>
    </w:lvl>
    <w:lvl w:ilvl="6" w:tplc="BEB6FEC6">
      <w:start w:val="1"/>
      <w:numFmt w:val="bullet"/>
      <w:lvlText w:val=""/>
      <w:lvlJc w:val="left"/>
    </w:lvl>
    <w:lvl w:ilvl="7" w:tplc="97703E8A">
      <w:start w:val="1"/>
      <w:numFmt w:val="bullet"/>
      <w:lvlText w:val=""/>
      <w:lvlJc w:val="left"/>
    </w:lvl>
    <w:lvl w:ilvl="8" w:tplc="B91CE288">
      <w:start w:val="1"/>
      <w:numFmt w:val="bullet"/>
      <w:lvlText w:val=""/>
      <w:lvlJc w:val="left"/>
    </w:lvl>
  </w:abstractNum>
  <w:abstractNum w:abstractNumId="7" w15:restartNumberingAfterBreak="0">
    <w:nsid w:val="00000008"/>
    <w:multiLevelType w:val="hybridMultilevel"/>
    <w:tmpl w:val="333AB104"/>
    <w:lvl w:ilvl="0" w:tplc="26FE2BFE">
      <w:start w:val="1"/>
      <w:numFmt w:val="bullet"/>
      <w:lvlText w:val=" "/>
      <w:lvlJc w:val="left"/>
    </w:lvl>
    <w:lvl w:ilvl="1" w:tplc="F662A726">
      <w:start w:val="1"/>
      <w:numFmt w:val="bullet"/>
      <w:lvlText w:val=""/>
      <w:lvlJc w:val="left"/>
    </w:lvl>
    <w:lvl w:ilvl="2" w:tplc="F37A4B64">
      <w:start w:val="1"/>
      <w:numFmt w:val="bullet"/>
      <w:lvlText w:val=""/>
      <w:lvlJc w:val="left"/>
    </w:lvl>
    <w:lvl w:ilvl="3" w:tplc="9D3C80D0">
      <w:start w:val="1"/>
      <w:numFmt w:val="bullet"/>
      <w:lvlText w:val=""/>
      <w:lvlJc w:val="left"/>
    </w:lvl>
    <w:lvl w:ilvl="4" w:tplc="28F49FD0">
      <w:start w:val="1"/>
      <w:numFmt w:val="bullet"/>
      <w:lvlText w:val=""/>
      <w:lvlJc w:val="left"/>
    </w:lvl>
    <w:lvl w:ilvl="5" w:tplc="8AD492F6">
      <w:start w:val="1"/>
      <w:numFmt w:val="bullet"/>
      <w:lvlText w:val=""/>
      <w:lvlJc w:val="left"/>
    </w:lvl>
    <w:lvl w:ilvl="6" w:tplc="73786350">
      <w:start w:val="1"/>
      <w:numFmt w:val="bullet"/>
      <w:lvlText w:val=""/>
      <w:lvlJc w:val="left"/>
    </w:lvl>
    <w:lvl w:ilvl="7" w:tplc="86D408A4">
      <w:start w:val="1"/>
      <w:numFmt w:val="bullet"/>
      <w:lvlText w:val=""/>
      <w:lvlJc w:val="left"/>
    </w:lvl>
    <w:lvl w:ilvl="8" w:tplc="F94A2C04">
      <w:start w:val="1"/>
      <w:numFmt w:val="bullet"/>
      <w:lvlText w:val=""/>
      <w:lvlJc w:val="left"/>
    </w:lvl>
  </w:abstractNum>
  <w:abstractNum w:abstractNumId="8" w15:restartNumberingAfterBreak="0">
    <w:nsid w:val="00000009"/>
    <w:multiLevelType w:val="hybridMultilevel"/>
    <w:tmpl w:val="721DA316"/>
    <w:lvl w:ilvl="0" w:tplc="4CBA07B0">
      <w:start w:val="5"/>
      <w:numFmt w:val="decimal"/>
      <w:lvlText w:val="%1"/>
      <w:lvlJc w:val="left"/>
    </w:lvl>
    <w:lvl w:ilvl="1" w:tplc="30709000">
      <w:start w:val="1"/>
      <w:numFmt w:val="bullet"/>
      <w:lvlText w:val=""/>
      <w:lvlJc w:val="left"/>
    </w:lvl>
    <w:lvl w:ilvl="2" w:tplc="F3B861B6">
      <w:start w:val="1"/>
      <w:numFmt w:val="bullet"/>
      <w:lvlText w:val=""/>
      <w:lvlJc w:val="left"/>
    </w:lvl>
    <w:lvl w:ilvl="3" w:tplc="E5F454EA">
      <w:start w:val="1"/>
      <w:numFmt w:val="bullet"/>
      <w:lvlText w:val=""/>
      <w:lvlJc w:val="left"/>
    </w:lvl>
    <w:lvl w:ilvl="4" w:tplc="EEFCCC90">
      <w:start w:val="1"/>
      <w:numFmt w:val="bullet"/>
      <w:lvlText w:val=""/>
      <w:lvlJc w:val="left"/>
    </w:lvl>
    <w:lvl w:ilvl="5" w:tplc="467A049A">
      <w:start w:val="1"/>
      <w:numFmt w:val="bullet"/>
      <w:lvlText w:val=""/>
      <w:lvlJc w:val="left"/>
    </w:lvl>
    <w:lvl w:ilvl="6" w:tplc="CFBA8C88">
      <w:start w:val="1"/>
      <w:numFmt w:val="bullet"/>
      <w:lvlText w:val=""/>
      <w:lvlJc w:val="left"/>
    </w:lvl>
    <w:lvl w:ilvl="7" w:tplc="B93A9050">
      <w:start w:val="1"/>
      <w:numFmt w:val="bullet"/>
      <w:lvlText w:val=""/>
      <w:lvlJc w:val="left"/>
    </w:lvl>
    <w:lvl w:ilvl="8" w:tplc="EA2EAE7E">
      <w:start w:val="1"/>
      <w:numFmt w:val="bullet"/>
      <w:lvlText w:val=""/>
      <w:lvlJc w:val="left"/>
    </w:lvl>
  </w:abstractNum>
  <w:abstractNum w:abstractNumId="9" w15:restartNumberingAfterBreak="0">
    <w:nsid w:val="0000000A"/>
    <w:multiLevelType w:val="hybridMultilevel"/>
    <w:tmpl w:val="2443A858"/>
    <w:lvl w:ilvl="0" w:tplc="E2F42E36">
      <w:start w:val="1"/>
      <w:numFmt w:val="bullet"/>
      <w:lvlText w:val=" "/>
      <w:lvlJc w:val="left"/>
    </w:lvl>
    <w:lvl w:ilvl="1" w:tplc="34D2B220">
      <w:start w:val="1"/>
      <w:numFmt w:val="bullet"/>
      <w:lvlText w:val=""/>
      <w:lvlJc w:val="left"/>
    </w:lvl>
    <w:lvl w:ilvl="2" w:tplc="F9D87BB0">
      <w:start w:val="1"/>
      <w:numFmt w:val="bullet"/>
      <w:lvlText w:val=""/>
      <w:lvlJc w:val="left"/>
    </w:lvl>
    <w:lvl w:ilvl="3" w:tplc="70A6314A">
      <w:start w:val="1"/>
      <w:numFmt w:val="bullet"/>
      <w:lvlText w:val=""/>
      <w:lvlJc w:val="left"/>
    </w:lvl>
    <w:lvl w:ilvl="4" w:tplc="2986800C">
      <w:start w:val="1"/>
      <w:numFmt w:val="bullet"/>
      <w:lvlText w:val=""/>
      <w:lvlJc w:val="left"/>
    </w:lvl>
    <w:lvl w:ilvl="5" w:tplc="D332E506">
      <w:start w:val="1"/>
      <w:numFmt w:val="bullet"/>
      <w:lvlText w:val=""/>
      <w:lvlJc w:val="left"/>
    </w:lvl>
    <w:lvl w:ilvl="6" w:tplc="A0009B44">
      <w:start w:val="1"/>
      <w:numFmt w:val="bullet"/>
      <w:lvlText w:val=""/>
      <w:lvlJc w:val="left"/>
    </w:lvl>
    <w:lvl w:ilvl="7" w:tplc="00204AF2">
      <w:start w:val="1"/>
      <w:numFmt w:val="bullet"/>
      <w:lvlText w:val=""/>
      <w:lvlJc w:val="left"/>
    </w:lvl>
    <w:lvl w:ilvl="8" w:tplc="7E54D0F8">
      <w:start w:val="1"/>
      <w:numFmt w:val="bullet"/>
      <w:lvlText w:val=""/>
      <w:lvlJc w:val="left"/>
    </w:lvl>
  </w:abstractNum>
  <w:abstractNum w:abstractNumId="10" w15:restartNumberingAfterBreak="0">
    <w:nsid w:val="0000000B"/>
    <w:multiLevelType w:val="hybridMultilevel"/>
    <w:tmpl w:val="2D1D5AE8"/>
    <w:lvl w:ilvl="0" w:tplc="4132A7A6">
      <w:start w:val="1"/>
      <w:numFmt w:val="bullet"/>
      <w:lvlText w:val=" "/>
      <w:lvlJc w:val="left"/>
    </w:lvl>
    <w:lvl w:ilvl="1" w:tplc="FC56151C">
      <w:start w:val="15"/>
      <w:numFmt w:val="lowerLetter"/>
      <w:lvlText w:val="%2"/>
      <w:lvlJc w:val="left"/>
    </w:lvl>
    <w:lvl w:ilvl="2" w:tplc="5920A1BC">
      <w:start w:val="1"/>
      <w:numFmt w:val="bullet"/>
      <w:lvlText w:val=""/>
      <w:lvlJc w:val="left"/>
    </w:lvl>
    <w:lvl w:ilvl="3" w:tplc="4164F5F8">
      <w:start w:val="1"/>
      <w:numFmt w:val="bullet"/>
      <w:lvlText w:val=""/>
      <w:lvlJc w:val="left"/>
    </w:lvl>
    <w:lvl w:ilvl="4" w:tplc="B48C0A2C">
      <w:start w:val="1"/>
      <w:numFmt w:val="bullet"/>
      <w:lvlText w:val=""/>
      <w:lvlJc w:val="left"/>
    </w:lvl>
    <w:lvl w:ilvl="5" w:tplc="9CC2547C">
      <w:start w:val="1"/>
      <w:numFmt w:val="bullet"/>
      <w:lvlText w:val=""/>
      <w:lvlJc w:val="left"/>
    </w:lvl>
    <w:lvl w:ilvl="6" w:tplc="7C58ADB8">
      <w:start w:val="1"/>
      <w:numFmt w:val="bullet"/>
      <w:lvlText w:val=""/>
      <w:lvlJc w:val="left"/>
    </w:lvl>
    <w:lvl w:ilvl="7" w:tplc="16062F8E">
      <w:start w:val="1"/>
      <w:numFmt w:val="bullet"/>
      <w:lvlText w:val=""/>
      <w:lvlJc w:val="left"/>
    </w:lvl>
    <w:lvl w:ilvl="8" w:tplc="EA80E990">
      <w:start w:val="1"/>
      <w:numFmt w:val="bullet"/>
      <w:lvlText w:val=""/>
      <w:lvlJc w:val="left"/>
    </w:lvl>
  </w:abstractNum>
  <w:abstractNum w:abstractNumId="11" w15:restartNumberingAfterBreak="0">
    <w:nsid w:val="0000000C"/>
    <w:multiLevelType w:val="hybridMultilevel"/>
    <w:tmpl w:val="6763845E"/>
    <w:lvl w:ilvl="0" w:tplc="395C0EDA">
      <w:start w:val="1"/>
      <w:numFmt w:val="bullet"/>
      <w:lvlText w:val="*"/>
      <w:lvlJc w:val="left"/>
    </w:lvl>
    <w:lvl w:ilvl="1" w:tplc="27A69348">
      <w:start w:val="1"/>
      <w:numFmt w:val="bullet"/>
      <w:lvlText w:val=""/>
      <w:lvlJc w:val="left"/>
    </w:lvl>
    <w:lvl w:ilvl="2" w:tplc="9DCC2DA8">
      <w:start w:val="1"/>
      <w:numFmt w:val="bullet"/>
      <w:lvlText w:val=""/>
      <w:lvlJc w:val="left"/>
    </w:lvl>
    <w:lvl w:ilvl="3" w:tplc="CE26315C">
      <w:start w:val="1"/>
      <w:numFmt w:val="bullet"/>
      <w:lvlText w:val=""/>
      <w:lvlJc w:val="left"/>
    </w:lvl>
    <w:lvl w:ilvl="4" w:tplc="F286BAF6">
      <w:start w:val="1"/>
      <w:numFmt w:val="bullet"/>
      <w:lvlText w:val=""/>
      <w:lvlJc w:val="left"/>
    </w:lvl>
    <w:lvl w:ilvl="5" w:tplc="2A0A50D2">
      <w:start w:val="1"/>
      <w:numFmt w:val="bullet"/>
      <w:lvlText w:val=""/>
      <w:lvlJc w:val="left"/>
    </w:lvl>
    <w:lvl w:ilvl="6" w:tplc="1A0226DE">
      <w:start w:val="1"/>
      <w:numFmt w:val="bullet"/>
      <w:lvlText w:val=""/>
      <w:lvlJc w:val="left"/>
    </w:lvl>
    <w:lvl w:ilvl="7" w:tplc="6E58B3AE">
      <w:start w:val="1"/>
      <w:numFmt w:val="bullet"/>
      <w:lvlText w:val=""/>
      <w:lvlJc w:val="left"/>
    </w:lvl>
    <w:lvl w:ilvl="8" w:tplc="CF14E12A">
      <w:start w:val="1"/>
      <w:numFmt w:val="bullet"/>
      <w:lvlText w:val=""/>
      <w:lvlJc w:val="left"/>
    </w:lvl>
  </w:abstractNum>
  <w:abstractNum w:abstractNumId="12" w15:restartNumberingAfterBreak="0">
    <w:nsid w:val="0000000D"/>
    <w:multiLevelType w:val="hybridMultilevel"/>
    <w:tmpl w:val="75A2A8D4"/>
    <w:lvl w:ilvl="0" w:tplc="CAE074C2">
      <w:start w:val="1"/>
      <w:numFmt w:val="bullet"/>
      <w:lvlText w:val="*"/>
      <w:lvlJc w:val="left"/>
    </w:lvl>
    <w:lvl w:ilvl="1" w:tplc="B18CFA44">
      <w:start w:val="1"/>
      <w:numFmt w:val="bullet"/>
      <w:lvlText w:val=""/>
      <w:lvlJc w:val="left"/>
    </w:lvl>
    <w:lvl w:ilvl="2" w:tplc="B3EAC3A0">
      <w:start w:val="1"/>
      <w:numFmt w:val="bullet"/>
      <w:lvlText w:val=""/>
      <w:lvlJc w:val="left"/>
    </w:lvl>
    <w:lvl w:ilvl="3" w:tplc="6F9A041A">
      <w:start w:val="1"/>
      <w:numFmt w:val="bullet"/>
      <w:lvlText w:val=""/>
      <w:lvlJc w:val="left"/>
    </w:lvl>
    <w:lvl w:ilvl="4" w:tplc="98EACF7E">
      <w:start w:val="1"/>
      <w:numFmt w:val="bullet"/>
      <w:lvlText w:val=""/>
      <w:lvlJc w:val="left"/>
    </w:lvl>
    <w:lvl w:ilvl="5" w:tplc="A7CA6770">
      <w:start w:val="1"/>
      <w:numFmt w:val="bullet"/>
      <w:lvlText w:val=""/>
      <w:lvlJc w:val="left"/>
    </w:lvl>
    <w:lvl w:ilvl="6" w:tplc="C130FF06">
      <w:start w:val="1"/>
      <w:numFmt w:val="bullet"/>
      <w:lvlText w:val=""/>
      <w:lvlJc w:val="left"/>
    </w:lvl>
    <w:lvl w:ilvl="7" w:tplc="1758C8E8">
      <w:start w:val="1"/>
      <w:numFmt w:val="bullet"/>
      <w:lvlText w:val=""/>
      <w:lvlJc w:val="left"/>
    </w:lvl>
    <w:lvl w:ilvl="8" w:tplc="29FC0FAE">
      <w:start w:val="1"/>
      <w:numFmt w:val="bullet"/>
      <w:lvlText w:val=""/>
      <w:lvlJc w:val="left"/>
    </w:lvl>
  </w:abstractNum>
  <w:abstractNum w:abstractNumId="13" w15:restartNumberingAfterBreak="0">
    <w:nsid w:val="0000000E"/>
    <w:multiLevelType w:val="hybridMultilevel"/>
    <w:tmpl w:val="08EDBDAA"/>
    <w:lvl w:ilvl="0" w:tplc="FDBCB3F2">
      <w:start w:val="1"/>
      <w:numFmt w:val="bullet"/>
      <w:lvlText w:val="*"/>
      <w:lvlJc w:val="left"/>
    </w:lvl>
    <w:lvl w:ilvl="1" w:tplc="CFCE9A20">
      <w:start w:val="1"/>
      <w:numFmt w:val="bullet"/>
      <w:lvlText w:val=""/>
      <w:lvlJc w:val="left"/>
    </w:lvl>
    <w:lvl w:ilvl="2" w:tplc="48346B7C">
      <w:start w:val="1"/>
      <w:numFmt w:val="bullet"/>
      <w:lvlText w:val=""/>
      <w:lvlJc w:val="left"/>
    </w:lvl>
    <w:lvl w:ilvl="3" w:tplc="DE4A35A2">
      <w:start w:val="1"/>
      <w:numFmt w:val="bullet"/>
      <w:lvlText w:val=""/>
      <w:lvlJc w:val="left"/>
    </w:lvl>
    <w:lvl w:ilvl="4" w:tplc="D68EBF8C">
      <w:start w:val="1"/>
      <w:numFmt w:val="bullet"/>
      <w:lvlText w:val=""/>
      <w:lvlJc w:val="left"/>
    </w:lvl>
    <w:lvl w:ilvl="5" w:tplc="0610E2AA">
      <w:start w:val="1"/>
      <w:numFmt w:val="bullet"/>
      <w:lvlText w:val=""/>
      <w:lvlJc w:val="left"/>
    </w:lvl>
    <w:lvl w:ilvl="6" w:tplc="34D648DA">
      <w:start w:val="1"/>
      <w:numFmt w:val="bullet"/>
      <w:lvlText w:val=""/>
      <w:lvlJc w:val="left"/>
    </w:lvl>
    <w:lvl w:ilvl="7" w:tplc="68E6DC92">
      <w:start w:val="1"/>
      <w:numFmt w:val="bullet"/>
      <w:lvlText w:val=""/>
      <w:lvlJc w:val="left"/>
    </w:lvl>
    <w:lvl w:ilvl="8" w:tplc="6FEC2A4E">
      <w:start w:val="1"/>
      <w:numFmt w:val="bullet"/>
      <w:lvlText w:val=""/>
      <w:lvlJc w:val="left"/>
    </w:lvl>
  </w:abstractNum>
  <w:abstractNum w:abstractNumId="14" w15:restartNumberingAfterBreak="0">
    <w:nsid w:val="0000000F"/>
    <w:multiLevelType w:val="hybridMultilevel"/>
    <w:tmpl w:val="79838CB2"/>
    <w:lvl w:ilvl="0" w:tplc="40F4390E">
      <w:start w:val="7"/>
      <w:numFmt w:val="decimal"/>
      <w:lvlText w:val="%1"/>
      <w:lvlJc w:val="left"/>
    </w:lvl>
    <w:lvl w:ilvl="1" w:tplc="2D103104">
      <w:start w:val="1"/>
      <w:numFmt w:val="bullet"/>
      <w:lvlText w:val=""/>
      <w:lvlJc w:val="left"/>
    </w:lvl>
    <w:lvl w:ilvl="2" w:tplc="E79A88DE">
      <w:start w:val="1"/>
      <w:numFmt w:val="bullet"/>
      <w:lvlText w:val=""/>
      <w:lvlJc w:val="left"/>
    </w:lvl>
    <w:lvl w:ilvl="3" w:tplc="17C89A5C">
      <w:start w:val="1"/>
      <w:numFmt w:val="bullet"/>
      <w:lvlText w:val=""/>
      <w:lvlJc w:val="left"/>
    </w:lvl>
    <w:lvl w:ilvl="4" w:tplc="25EE9060">
      <w:start w:val="1"/>
      <w:numFmt w:val="bullet"/>
      <w:lvlText w:val=""/>
      <w:lvlJc w:val="left"/>
    </w:lvl>
    <w:lvl w:ilvl="5" w:tplc="59FEE3B8">
      <w:start w:val="1"/>
      <w:numFmt w:val="bullet"/>
      <w:lvlText w:val=""/>
      <w:lvlJc w:val="left"/>
    </w:lvl>
    <w:lvl w:ilvl="6" w:tplc="C53406DE">
      <w:start w:val="1"/>
      <w:numFmt w:val="bullet"/>
      <w:lvlText w:val=""/>
      <w:lvlJc w:val="left"/>
    </w:lvl>
    <w:lvl w:ilvl="7" w:tplc="C9E02AA8">
      <w:start w:val="1"/>
      <w:numFmt w:val="bullet"/>
      <w:lvlText w:val=""/>
      <w:lvlJc w:val="left"/>
    </w:lvl>
    <w:lvl w:ilvl="8" w:tplc="FD462348">
      <w:start w:val="1"/>
      <w:numFmt w:val="bullet"/>
      <w:lvlText w:val=""/>
      <w:lvlJc w:val="left"/>
    </w:lvl>
  </w:abstractNum>
  <w:abstractNum w:abstractNumId="15" w15:restartNumberingAfterBreak="0">
    <w:nsid w:val="00000010"/>
    <w:multiLevelType w:val="hybridMultilevel"/>
    <w:tmpl w:val="4353D0CC"/>
    <w:lvl w:ilvl="0" w:tplc="E1FC1C6E">
      <w:start w:val="8"/>
      <w:numFmt w:val="decimal"/>
      <w:lvlText w:val="%1"/>
      <w:lvlJc w:val="left"/>
    </w:lvl>
    <w:lvl w:ilvl="1" w:tplc="E9669E36">
      <w:start w:val="1"/>
      <w:numFmt w:val="bullet"/>
      <w:lvlText w:val=""/>
      <w:lvlJc w:val="left"/>
    </w:lvl>
    <w:lvl w:ilvl="2" w:tplc="22CC49B4">
      <w:start w:val="1"/>
      <w:numFmt w:val="bullet"/>
      <w:lvlText w:val=""/>
      <w:lvlJc w:val="left"/>
    </w:lvl>
    <w:lvl w:ilvl="3" w:tplc="02FA6BFA">
      <w:start w:val="1"/>
      <w:numFmt w:val="bullet"/>
      <w:lvlText w:val=""/>
      <w:lvlJc w:val="left"/>
    </w:lvl>
    <w:lvl w:ilvl="4" w:tplc="F754EF62">
      <w:start w:val="1"/>
      <w:numFmt w:val="bullet"/>
      <w:lvlText w:val=""/>
      <w:lvlJc w:val="left"/>
    </w:lvl>
    <w:lvl w:ilvl="5" w:tplc="1F7C1838">
      <w:start w:val="1"/>
      <w:numFmt w:val="bullet"/>
      <w:lvlText w:val=""/>
      <w:lvlJc w:val="left"/>
    </w:lvl>
    <w:lvl w:ilvl="6" w:tplc="6130EF32">
      <w:start w:val="1"/>
      <w:numFmt w:val="bullet"/>
      <w:lvlText w:val=""/>
      <w:lvlJc w:val="left"/>
    </w:lvl>
    <w:lvl w:ilvl="7" w:tplc="DC0C5598">
      <w:start w:val="1"/>
      <w:numFmt w:val="bullet"/>
      <w:lvlText w:val=""/>
      <w:lvlJc w:val="left"/>
    </w:lvl>
    <w:lvl w:ilvl="8" w:tplc="11763FE2">
      <w:start w:val="1"/>
      <w:numFmt w:val="bullet"/>
      <w:lvlText w:val=""/>
      <w:lvlJc w:val="left"/>
    </w:lvl>
  </w:abstractNum>
  <w:abstractNum w:abstractNumId="16" w15:restartNumberingAfterBreak="0">
    <w:nsid w:val="00000011"/>
    <w:multiLevelType w:val="hybridMultilevel"/>
    <w:tmpl w:val="0B03E0C6"/>
    <w:lvl w:ilvl="0" w:tplc="967A4678">
      <w:start w:val="1"/>
      <w:numFmt w:val="bullet"/>
      <w:lvlText w:val=" "/>
      <w:lvlJc w:val="left"/>
    </w:lvl>
    <w:lvl w:ilvl="1" w:tplc="C3565FC4">
      <w:start w:val="1"/>
      <w:numFmt w:val="bullet"/>
      <w:lvlText w:val=""/>
      <w:lvlJc w:val="left"/>
    </w:lvl>
    <w:lvl w:ilvl="2" w:tplc="5AB695B0">
      <w:start w:val="1"/>
      <w:numFmt w:val="bullet"/>
      <w:lvlText w:val=""/>
      <w:lvlJc w:val="left"/>
    </w:lvl>
    <w:lvl w:ilvl="3" w:tplc="F6548922">
      <w:start w:val="1"/>
      <w:numFmt w:val="bullet"/>
      <w:lvlText w:val=""/>
      <w:lvlJc w:val="left"/>
    </w:lvl>
    <w:lvl w:ilvl="4" w:tplc="8294E2A6">
      <w:start w:val="1"/>
      <w:numFmt w:val="bullet"/>
      <w:lvlText w:val=""/>
      <w:lvlJc w:val="left"/>
    </w:lvl>
    <w:lvl w:ilvl="5" w:tplc="A41AFA24">
      <w:start w:val="1"/>
      <w:numFmt w:val="bullet"/>
      <w:lvlText w:val=""/>
      <w:lvlJc w:val="left"/>
    </w:lvl>
    <w:lvl w:ilvl="6" w:tplc="DA244890">
      <w:start w:val="1"/>
      <w:numFmt w:val="bullet"/>
      <w:lvlText w:val=""/>
      <w:lvlJc w:val="left"/>
    </w:lvl>
    <w:lvl w:ilvl="7" w:tplc="52BC69F2">
      <w:start w:val="1"/>
      <w:numFmt w:val="bullet"/>
      <w:lvlText w:val=""/>
      <w:lvlJc w:val="left"/>
    </w:lvl>
    <w:lvl w:ilvl="8" w:tplc="E682C4B0">
      <w:start w:val="1"/>
      <w:numFmt w:val="bullet"/>
      <w:lvlText w:val=""/>
      <w:lvlJc w:val="left"/>
    </w:lvl>
  </w:abstractNum>
  <w:abstractNum w:abstractNumId="17" w15:restartNumberingAfterBreak="0">
    <w:nsid w:val="00000012"/>
    <w:multiLevelType w:val="hybridMultilevel"/>
    <w:tmpl w:val="189A769A"/>
    <w:lvl w:ilvl="0" w:tplc="D51AC4E4">
      <w:start w:val="9"/>
      <w:numFmt w:val="decimal"/>
      <w:lvlText w:val="%1"/>
      <w:lvlJc w:val="left"/>
    </w:lvl>
    <w:lvl w:ilvl="1" w:tplc="EEF002E8">
      <w:start w:val="1"/>
      <w:numFmt w:val="bullet"/>
      <w:lvlText w:val=""/>
      <w:lvlJc w:val="left"/>
    </w:lvl>
    <w:lvl w:ilvl="2" w:tplc="EF701AEC">
      <w:start w:val="1"/>
      <w:numFmt w:val="bullet"/>
      <w:lvlText w:val=""/>
      <w:lvlJc w:val="left"/>
    </w:lvl>
    <w:lvl w:ilvl="3" w:tplc="12CEE7BC">
      <w:start w:val="1"/>
      <w:numFmt w:val="bullet"/>
      <w:lvlText w:val=""/>
      <w:lvlJc w:val="left"/>
    </w:lvl>
    <w:lvl w:ilvl="4" w:tplc="B2E23B4A">
      <w:start w:val="1"/>
      <w:numFmt w:val="bullet"/>
      <w:lvlText w:val=""/>
      <w:lvlJc w:val="left"/>
    </w:lvl>
    <w:lvl w:ilvl="5" w:tplc="D85E4F5C">
      <w:start w:val="1"/>
      <w:numFmt w:val="bullet"/>
      <w:lvlText w:val=""/>
      <w:lvlJc w:val="left"/>
    </w:lvl>
    <w:lvl w:ilvl="6" w:tplc="CAE09BFC">
      <w:start w:val="1"/>
      <w:numFmt w:val="bullet"/>
      <w:lvlText w:val=""/>
      <w:lvlJc w:val="left"/>
    </w:lvl>
    <w:lvl w:ilvl="7" w:tplc="9DC2BDBC">
      <w:start w:val="1"/>
      <w:numFmt w:val="bullet"/>
      <w:lvlText w:val=""/>
      <w:lvlJc w:val="left"/>
    </w:lvl>
    <w:lvl w:ilvl="8" w:tplc="5344C2E2">
      <w:start w:val="1"/>
      <w:numFmt w:val="bullet"/>
      <w:lvlText w:val=""/>
      <w:lvlJc w:val="left"/>
    </w:lvl>
  </w:abstractNum>
  <w:abstractNum w:abstractNumId="18" w15:restartNumberingAfterBreak="0">
    <w:nsid w:val="00000013"/>
    <w:multiLevelType w:val="hybridMultilevel"/>
    <w:tmpl w:val="54E49EB4"/>
    <w:lvl w:ilvl="0" w:tplc="F4FC1774">
      <w:start w:val="4"/>
      <w:numFmt w:val="decimal"/>
      <w:lvlText w:val="%1."/>
      <w:lvlJc w:val="left"/>
    </w:lvl>
    <w:lvl w:ilvl="1" w:tplc="437E90A4">
      <w:start w:val="1"/>
      <w:numFmt w:val="bullet"/>
      <w:lvlText w:val=""/>
      <w:lvlJc w:val="left"/>
    </w:lvl>
    <w:lvl w:ilvl="2" w:tplc="60FAAA3E">
      <w:start w:val="1"/>
      <w:numFmt w:val="bullet"/>
      <w:lvlText w:val=""/>
      <w:lvlJc w:val="left"/>
    </w:lvl>
    <w:lvl w:ilvl="3" w:tplc="7DB27204">
      <w:start w:val="1"/>
      <w:numFmt w:val="bullet"/>
      <w:lvlText w:val=""/>
      <w:lvlJc w:val="left"/>
    </w:lvl>
    <w:lvl w:ilvl="4" w:tplc="600C276A">
      <w:start w:val="1"/>
      <w:numFmt w:val="bullet"/>
      <w:lvlText w:val=""/>
      <w:lvlJc w:val="left"/>
    </w:lvl>
    <w:lvl w:ilvl="5" w:tplc="837EF526">
      <w:start w:val="1"/>
      <w:numFmt w:val="bullet"/>
      <w:lvlText w:val=""/>
      <w:lvlJc w:val="left"/>
    </w:lvl>
    <w:lvl w:ilvl="6" w:tplc="3ADC6B78">
      <w:start w:val="1"/>
      <w:numFmt w:val="bullet"/>
      <w:lvlText w:val=""/>
      <w:lvlJc w:val="left"/>
    </w:lvl>
    <w:lvl w:ilvl="7" w:tplc="6C5C8B5E">
      <w:start w:val="1"/>
      <w:numFmt w:val="bullet"/>
      <w:lvlText w:val=""/>
      <w:lvlJc w:val="left"/>
    </w:lvl>
    <w:lvl w:ilvl="8" w:tplc="1EC4A66A">
      <w:start w:val="1"/>
      <w:numFmt w:val="bullet"/>
      <w:lvlText w:val=""/>
      <w:lvlJc w:val="left"/>
    </w:lvl>
  </w:abstractNum>
  <w:abstractNum w:abstractNumId="19" w15:restartNumberingAfterBreak="0">
    <w:nsid w:val="00000014"/>
    <w:multiLevelType w:val="hybridMultilevel"/>
    <w:tmpl w:val="71F32454"/>
    <w:lvl w:ilvl="0" w:tplc="3450447C">
      <w:start w:val="1"/>
      <w:numFmt w:val="decimal"/>
      <w:lvlText w:val="4.%1."/>
      <w:lvlJc w:val="left"/>
    </w:lvl>
    <w:lvl w:ilvl="1" w:tplc="CF22D320">
      <w:start w:val="1"/>
      <w:numFmt w:val="bullet"/>
      <w:lvlText w:val=""/>
      <w:lvlJc w:val="left"/>
    </w:lvl>
    <w:lvl w:ilvl="2" w:tplc="14F07AC4">
      <w:start w:val="1"/>
      <w:numFmt w:val="bullet"/>
      <w:lvlText w:val=""/>
      <w:lvlJc w:val="left"/>
    </w:lvl>
    <w:lvl w:ilvl="3" w:tplc="21E00A84">
      <w:start w:val="1"/>
      <w:numFmt w:val="bullet"/>
      <w:lvlText w:val=""/>
      <w:lvlJc w:val="left"/>
    </w:lvl>
    <w:lvl w:ilvl="4" w:tplc="A9ACA2AC">
      <w:start w:val="1"/>
      <w:numFmt w:val="bullet"/>
      <w:lvlText w:val=""/>
      <w:lvlJc w:val="left"/>
    </w:lvl>
    <w:lvl w:ilvl="5" w:tplc="28F0C7F4">
      <w:start w:val="1"/>
      <w:numFmt w:val="bullet"/>
      <w:lvlText w:val=""/>
      <w:lvlJc w:val="left"/>
    </w:lvl>
    <w:lvl w:ilvl="6" w:tplc="530C88A8">
      <w:start w:val="1"/>
      <w:numFmt w:val="bullet"/>
      <w:lvlText w:val=""/>
      <w:lvlJc w:val="left"/>
    </w:lvl>
    <w:lvl w:ilvl="7" w:tplc="17F6B218">
      <w:start w:val="1"/>
      <w:numFmt w:val="bullet"/>
      <w:lvlText w:val=""/>
      <w:lvlJc w:val="left"/>
    </w:lvl>
    <w:lvl w:ilvl="8" w:tplc="EE14325A">
      <w:start w:val="1"/>
      <w:numFmt w:val="bullet"/>
      <w:lvlText w:val=""/>
      <w:lvlJc w:val="left"/>
    </w:lvl>
  </w:abstractNum>
  <w:abstractNum w:abstractNumId="20" w15:restartNumberingAfterBreak="0">
    <w:nsid w:val="00000015"/>
    <w:multiLevelType w:val="hybridMultilevel"/>
    <w:tmpl w:val="2CA88610"/>
    <w:lvl w:ilvl="0" w:tplc="DD4C3588">
      <w:start w:val="10"/>
      <w:numFmt w:val="decimal"/>
      <w:lvlText w:val="%1"/>
      <w:lvlJc w:val="left"/>
    </w:lvl>
    <w:lvl w:ilvl="1" w:tplc="EA7E915A">
      <w:start w:val="1"/>
      <w:numFmt w:val="bullet"/>
      <w:lvlText w:val=""/>
      <w:lvlJc w:val="left"/>
    </w:lvl>
    <w:lvl w:ilvl="2" w:tplc="BA9EC5F8">
      <w:start w:val="1"/>
      <w:numFmt w:val="bullet"/>
      <w:lvlText w:val=""/>
      <w:lvlJc w:val="left"/>
    </w:lvl>
    <w:lvl w:ilvl="3" w:tplc="46209BE0">
      <w:start w:val="1"/>
      <w:numFmt w:val="bullet"/>
      <w:lvlText w:val=""/>
      <w:lvlJc w:val="left"/>
    </w:lvl>
    <w:lvl w:ilvl="4" w:tplc="68EA3810">
      <w:start w:val="1"/>
      <w:numFmt w:val="bullet"/>
      <w:lvlText w:val=""/>
      <w:lvlJc w:val="left"/>
    </w:lvl>
    <w:lvl w:ilvl="5" w:tplc="196ED86E">
      <w:start w:val="1"/>
      <w:numFmt w:val="bullet"/>
      <w:lvlText w:val=""/>
      <w:lvlJc w:val="left"/>
    </w:lvl>
    <w:lvl w:ilvl="6" w:tplc="89621A66">
      <w:start w:val="1"/>
      <w:numFmt w:val="bullet"/>
      <w:lvlText w:val=""/>
      <w:lvlJc w:val="left"/>
    </w:lvl>
    <w:lvl w:ilvl="7" w:tplc="02EEA6AE">
      <w:start w:val="1"/>
      <w:numFmt w:val="bullet"/>
      <w:lvlText w:val=""/>
      <w:lvlJc w:val="left"/>
    </w:lvl>
    <w:lvl w:ilvl="8" w:tplc="D6AADAB6">
      <w:start w:val="1"/>
      <w:numFmt w:val="bullet"/>
      <w:lvlText w:val=""/>
      <w:lvlJc w:val="left"/>
    </w:lvl>
  </w:abstractNum>
  <w:abstractNum w:abstractNumId="21" w15:restartNumberingAfterBreak="0">
    <w:nsid w:val="00000016"/>
    <w:multiLevelType w:val="hybridMultilevel"/>
    <w:tmpl w:val="0836C40E"/>
    <w:lvl w:ilvl="0" w:tplc="4816C646">
      <w:start w:val="2"/>
      <w:numFmt w:val="lowerLetter"/>
      <w:lvlText w:val="%1."/>
      <w:lvlJc w:val="left"/>
    </w:lvl>
    <w:lvl w:ilvl="1" w:tplc="26D641E0">
      <w:start w:val="1"/>
      <w:numFmt w:val="bullet"/>
      <w:lvlText w:val=""/>
      <w:lvlJc w:val="left"/>
    </w:lvl>
    <w:lvl w:ilvl="2" w:tplc="9B440606">
      <w:start w:val="1"/>
      <w:numFmt w:val="bullet"/>
      <w:lvlText w:val=""/>
      <w:lvlJc w:val="left"/>
    </w:lvl>
    <w:lvl w:ilvl="3" w:tplc="8F90EFFE">
      <w:start w:val="1"/>
      <w:numFmt w:val="bullet"/>
      <w:lvlText w:val=""/>
      <w:lvlJc w:val="left"/>
    </w:lvl>
    <w:lvl w:ilvl="4" w:tplc="94027E78">
      <w:start w:val="1"/>
      <w:numFmt w:val="bullet"/>
      <w:lvlText w:val=""/>
      <w:lvlJc w:val="left"/>
    </w:lvl>
    <w:lvl w:ilvl="5" w:tplc="47586D18">
      <w:start w:val="1"/>
      <w:numFmt w:val="bullet"/>
      <w:lvlText w:val=""/>
      <w:lvlJc w:val="left"/>
    </w:lvl>
    <w:lvl w:ilvl="6" w:tplc="AA32ECFC">
      <w:start w:val="1"/>
      <w:numFmt w:val="bullet"/>
      <w:lvlText w:val=""/>
      <w:lvlJc w:val="left"/>
    </w:lvl>
    <w:lvl w:ilvl="7" w:tplc="3CBE95E6">
      <w:start w:val="1"/>
      <w:numFmt w:val="bullet"/>
      <w:lvlText w:val=""/>
      <w:lvlJc w:val="left"/>
    </w:lvl>
    <w:lvl w:ilvl="8" w:tplc="0648716C">
      <w:start w:val="1"/>
      <w:numFmt w:val="bullet"/>
      <w:lvlText w:val=""/>
      <w:lvlJc w:val="left"/>
    </w:lvl>
  </w:abstractNum>
  <w:abstractNum w:abstractNumId="22" w15:restartNumberingAfterBreak="0">
    <w:nsid w:val="00000017"/>
    <w:multiLevelType w:val="hybridMultilevel"/>
    <w:tmpl w:val="02901D82"/>
    <w:lvl w:ilvl="0" w:tplc="8326C9B0">
      <w:start w:val="1"/>
      <w:numFmt w:val="bullet"/>
      <w:lvlText w:val=" "/>
      <w:lvlJc w:val="left"/>
    </w:lvl>
    <w:lvl w:ilvl="1" w:tplc="F6C47580">
      <w:start w:val="1"/>
      <w:numFmt w:val="bullet"/>
      <w:lvlText w:val=""/>
      <w:lvlJc w:val="left"/>
    </w:lvl>
    <w:lvl w:ilvl="2" w:tplc="474224BA">
      <w:start w:val="1"/>
      <w:numFmt w:val="bullet"/>
      <w:lvlText w:val=""/>
      <w:lvlJc w:val="left"/>
    </w:lvl>
    <w:lvl w:ilvl="3" w:tplc="3C0C25F6">
      <w:start w:val="1"/>
      <w:numFmt w:val="bullet"/>
      <w:lvlText w:val=""/>
      <w:lvlJc w:val="left"/>
    </w:lvl>
    <w:lvl w:ilvl="4" w:tplc="C5F02732">
      <w:start w:val="1"/>
      <w:numFmt w:val="bullet"/>
      <w:lvlText w:val=""/>
      <w:lvlJc w:val="left"/>
    </w:lvl>
    <w:lvl w:ilvl="5" w:tplc="253E17E0">
      <w:start w:val="1"/>
      <w:numFmt w:val="bullet"/>
      <w:lvlText w:val=""/>
      <w:lvlJc w:val="left"/>
    </w:lvl>
    <w:lvl w:ilvl="6" w:tplc="369A132A">
      <w:start w:val="1"/>
      <w:numFmt w:val="bullet"/>
      <w:lvlText w:val=""/>
      <w:lvlJc w:val="left"/>
    </w:lvl>
    <w:lvl w:ilvl="7" w:tplc="8D1A85E2">
      <w:start w:val="1"/>
      <w:numFmt w:val="bullet"/>
      <w:lvlText w:val=""/>
      <w:lvlJc w:val="left"/>
    </w:lvl>
    <w:lvl w:ilvl="8" w:tplc="AA04CD58">
      <w:start w:val="1"/>
      <w:numFmt w:val="bullet"/>
      <w:lvlText w:val=""/>
      <w:lvlJc w:val="left"/>
    </w:lvl>
  </w:abstractNum>
  <w:abstractNum w:abstractNumId="23" w15:restartNumberingAfterBreak="0">
    <w:nsid w:val="00000018"/>
    <w:multiLevelType w:val="hybridMultilevel"/>
    <w:tmpl w:val="3A95F874"/>
    <w:lvl w:ilvl="0" w:tplc="8BF0F03E">
      <w:start w:val="1"/>
      <w:numFmt w:val="bullet"/>
      <w:lvlText w:val=" "/>
      <w:lvlJc w:val="left"/>
    </w:lvl>
    <w:lvl w:ilvl="1" w:tplc="2E0A988E">
      <w:start w:val="1"/>
      <w:numFmt w:val="bullet"/>
      <w:lvlText w:val=""/>
      <w:lvlJc w:val="left"/>
    </w:lvl>
    <w:lvl w:ilvl="2" w:tplc="1B84E312">
      <w:start w:val="1"/>
      <w:numFmt w:val="bullet"/>
      <w:lvlText w:val=""/>
      <w:lvlJc w:val="left"/>
    </w:lvl>
    <w:lvl w:ilvl="3" w:tplc="B58684AE">
      <w:start w:val="1"/>
      <w:numFmt w:val="bullet"/>
      <w:lvlText w:val=""/>
      <w:lvlJc w:val="left"/>
    </w:lvl>
    <w:lvl w:ilvl="4" w:tplc="A8D69626">
      <w:start w:val="1"/>
      <w:numFmt w:val="bullet"/>
      <w:lvlText w:val=""/>
      <w:lvlJc w:val="left"/>
    </w:lvl>
    <w:lvl w:ilvl="5" w:tplc="C84EFB2C">
      <w:start w:val="1"/>
      <w:numFmt w:val="bullet"/>
      <w:lvlText w:val=""/>
      <w:lvlJc w:val="left"/>
    </w:lvl>
    <w:lvl w:ilvl="6" w:tplc="53D482AC">
      <w:start w:val="1"/>
      <w:numFmt w:val="bullet"/>
      <w:lvlText w:val=""/>
      <w:lvlJc w:val="left"/>
    </w:lvl>
    <w:lvl w:ilvl="7" w:tplc="9D6832C2">
      <w:start w:val="1"/>
      <w:numFmt w:val="bullet"/>
      <w:lvlText w:val=""/>
      <w:lvlJc w:val="left"/>
    </w:lvl>
    <w:lvl w:ilvl="8" w:tplc="B0146BEA">
      <w:start w:val="1"/>
      <w:numFmt w:val="bullet"/>
      <w:lvlText w:val=""/>
      <w:lvlJc w:val="left"/>
    </w:lvl>
  </w:abstractNum>
  <w:abstractNum w:abstractNumId="24" w15:restartNumberingAfterBreak="0">
    <w:nsid w:val="00000019"/>
    <w:multiLevelType w:val="hybridMultilevel"/>
    <w:tmpl w:val="08138640"/>
    <w:lvl w:ilvl="0" w:tplc="84229A56">
      <w:start w:val="1"/>
      <w:numFmt w:val="bullet"/>
      <w:lvlText w:val=" "/>
      <w:lvlJc w:val="left"/>
    </w:lvl>
    <w:lvl w:ilvl="1" w:tplc="693CBB0A">
      <w:start w:val="1"/>
      <w:numFmt w:val="bullet"/>
      <w:lvlText w:val=""/>
      <w:lvlJc w:val="left"/>
    </w:lvl>
    <w:lvl w:ilvl="2" w:tplc="1938C5A2">
      <w:start w:val="1"/>
      <w:numFmt w:val="bullet"/>
      <w:lvlText w:val=""/>
      <w:lvlJc w:val="left"/>
    </w:lvl>
    <w:lvl w:ilvl="3" w:tplc="793C9234">
      <w:start w:val="1"/>
      <w:numFmt w:val="bullet"/>
      <w:lvlText w:val=""/>
      <w:lvlJc w:val="left"/>
    </w:lvl>
    <w:lvl w:ilvl="4" w:tplc="7E284D94">
      <w:start w:val="1"/>
      <w:numFmt w:val="bullet"/>
      <w:lvlText w:val=""/>
      <w:lvlJc w:val="left"/>
    </w:lvl>
    <w:lvl w:ilvl="5" w:tplc="BAD62EBE">
      <w:start w:val="1"/>
      <w:numFmt w:val="bullet"/>
      <w:lvlText w:val=""/>
      <w:lvlJc w:val="left"/>
    </w:lvl>
    <w:lvl w:ilvl="6" w:tplc="8FCC2F30">
      <w:start w:val="1"/>
      <w:numFmt w:val="bullet"/>
      <w:lvlText w:val=""/>
      <w:lvlJc w:val="left"/>
    </w:lvl>
    <w:lvl w:ilvl="7" w:tplc="A050BBB0">
      <w:start w:val="1"/>
      <w:numFmt w:val="bullet"/>
      <w:lvlText w:val=""/>
      <w:lvlJc w:val="left"/>
    </w:lvl>
    <w:lvl w:ilvl="8" w:tplc="0764D772">
      <w:start w:val="1"/>
      <w:numFmt w:val="bullet"/>
      <w:lvlText w:val=""/>
      <w:lvlJc w:val="left"/>
    </w:lvl>
  </w:abstractNum>
  <w:abstractNum w:abstractNumId="25" w15:restartNumberingAfterBreak="0">
    <w:nsid w:val="0000001A"/>
    <w:multiLevelType w:val="hybridMultilevel"/>
    <w:tmpl w:val="1E7FF520"/>
    <w:lvl w:ilvl="0" w:tplc="FEF00A9E">
      <w:start w:val="1"/>
      <w:numFmt w:val="bullet"/>
      <w:lvlText w:val=" "/>
      <w:lvlJc w:val="left"/>
    </w:lvl>
    <w:lvl w:ilvl="1" w:tplc="B2969978">
      <w:start w:val="15"/>
      <w:numFmt w:val="lowerLetter"/>
      <w:lvlText w:val="%2"/>
      <w:lvlJc w:val="left"/>
    </w:lvl>
    <w:lvl w:ilvl="2" w:tplc="FEA6C93E">
      <w:start w:val="1"/>
      <w:numFmt w:val="bullet"/>
      <w:lvlText w:val=""/>
      <w:lvlJc w:val="left"/>
    </w:lvl>
    <w:lvl w:ilvl="3" w:tplc="FF4A6F62">
      <w:start w:val="1"/>
      <w:numFmt w:val="bullet"/>
      <w:lvlText w:val=""/>
      <w:lvlJc w:val="left"/>
    </w:lvl>
    <w:lvl w:ilvl="4" w:tplc="9E1C0044">
      <w:start w:val="1"/>
      <w:numFmt w:val="bullet"/>
      <w:lvlText w:val=""/>
      <w:lvlJc w:val="left"/>
    </w:lvl>
    <w:lvl w:ilvl="5" w:tplc="6C1A7BF4">
      <w:start w:val="1"/>
      <w:numFmt w:val="bullet"/>
      <w:lvlText w:val=""/>
      <w:lvlJc w:val="left"/>
    </w:lvl>
    <w:lvl w:ilvl="6" w:tplc="DAEC42DC">
      <w:start w:val="1"/>
      <w:numFmt w:val="bullet"/>
      <w:lvlText w:val=""/>
      <w:lvlJc w:val="left"/>
    </w:lvl>
    <w:lvl w:ilvl="7" w:tplc="6FC09D3C">
      <w:start w:val="1"/>
      <w:numFmt w:val="bullet"/>
      <w:lvlText w:val=""/>
      <w:lvlJc w:val="left"/>
    </w:lvl>
    <w:lvl w:ilvl="8" w:tplc="AEF09DB4">
      <w:start w:val="1"/>
      <w:numFmt w:val="bullet"/>
      <w:lvlText w:val=""/>
      <w:lvlJc w:val="left"/>
    </w:lvl>
  </w:abstractNum>
  <w:abstractNum w:abstractNumId="26" w15:restartNumberingAfterBreak="0">
    <w:nsid w:val="0000001B"/>
    <w:multiLevelType w:val="hybridMultilevel"/>
    <w:tmpl w:val="B30692F8"/>
    <w:lvl w:ilvl="0" w:tplc="08130003">
      <w:start w:val="1"/>
      <w:numFmt w:val="bullet"/>
      <w:lvlText w:val="o"/>
      <w:lvlJc w:val="left"/>
      <w:rPr>
        <w:rFonts w:ascii="Courier New" w:hAnsi="Courier New" w:cs="Courier New" w:hint="default"/>
      </w:rPr>
    </w:lvl>
    <w:lvl w:ilvl="1" w:tplc="08130005">
      <w:start w:val="1"/>
      <w:numFmt w:val="bullet"/>
      <w:lvlText w:val=""/>
      <w:lvlJc w:val="left"/>
      <w:rPr>
        <w:rFonts w:ascii="Wingdings" w:hAnsi="Wingdings" w:hint="default"/>
      </w:rPr>
    </w:lvl>
    <w:lvl w:ilvl="2" w:tplc="08130003">
      <w:start w:val="1"/>
      <w:numFmt w:val="bullet"/>
      <w:lvlText w:val="o"/>
      <w:lvlJc w:val="left"/>
      <w:rPr>
        <w:rFonts w:ascii="Courier New" w:hAnsi="Courier New" w:cs="Courier New" w:hint="default"/>
      </w:rPr>
    </w:lvl>
    <w:lvl w:ilvl="3" w:tplc="08130005">
      <w:start w:val="1"/>
      <w:numFmt w:val="bullet"/>
      <w:lvlText w:val=""/>
      <w:lvlJc w:val="left"/>
      <w:rPr>
        <w:rFonts w:ascii="Wingdings" w:hAnsi="Wingdings" w:hint="default"/>
      </w:rPr>
    </w:lvl>
    <w:lvl w:ilvl="4" w:tplc="9F68DF8C">
      <w:start w:val="1"/>
      <w:numFmt w:val="bullet"/>
      <w:lvlText w:val=""/>
      <w:lvlJc w:val="left"/>
    </w:lvl>
    <w:lvl w:ilvl="5" w:tplc="AE9872CC">
      <w:start w:val="1"/>
      <w:numFmt w:val="bullet"/>
      <w:lvlText w:val=""/>
      <w:lvlJc w:val="left"/>
    </w:lvl>
    <w:lvl w:ilvl="6" w:tplc="9114438C">
      <w:start w:val="1"/>
      <w:numFmt w:val="bullet"/>
      <w:lvlText w:val=""/>
      <w:lvlJc w:val="left"/>
    </w:lvl>
    <w:lvl w:ilvl="7" w:tplc="C49C0B6E">
      <w:start w:val="1"/>
      <w:numFmt w:val="bullet"/>
      <w:lvlText w:val=""/>
      <w:lvlJc w:val="left"/>
    </w:lvl>
    <w:lvl w:ilvl="8" w:tplc="BB2AC0C6">
      <w:start w:val="1"/>
      <w:numFmt w:val="bullet"/>
      <w:lvlText w:val=""/>
      <w:lvlJc w:val="left"/>
    </w:lvl>
  </w:abstractNum>
  <w:abstractNum w:abstractNumId="27" w15:restartNumberingAfterBreak="0">
    <w:nsid w:val="0000001C"/>
    <w:multiLevelType w:val="hybridMultilevel"/>
    <w:tmpl w:val="737B8DDC"/>
    <w:lvl w:ilvl="0" w:tplc="A06CF2EA">
      <w:start w:val="15"/>
      <w:numFmt w:val="lowerLetter"/>
      <w:lvlText w:val="%1"/>
      <w:lvlJc w:val="left"/>
    </w:lvl>
    <w:lvl w:ilvl="1" w:tplc="B4581E7C">
      <w:start w:val="1"/>
      <w:numFmt w:val="bullet"/>
      <w:lvlText w:val=""/>
      <w:lvlJc w:val="left"/>
    </w:lvl>
    <w:lvl w:ilvl="2" w:tplc="C9A8E92A">
      <w:start w:val="1"/>
      <w:numFmt w:val="bullet"/>
      <w:lvlText w:val=""/>
      <w:lvlJc w:val="left"/>
    </w:lvl>
    <w:lvl w:ilvl="3" w:tplc="B72E0DFA">
      <w:start w:val="1"/>
      <w:numFmt w:val="bullet"/>
      <w:lvlText w:val=""/>
      <w:lvlJc w:val="left"/>
    </w:lvl>
    <w:lvl w:ilvl="4" w:tplc="8D02F17E">
      <w:start w:val="1"/>
      <w:numFmt w:val="bullet"/>
      <w:lvlText w:val=""/>
      <w:lvlJc w:val="left"/>
    </w:lvl>
    <w:lvl w:ilvl="5" w:tplc="0E7044D6">
      <w:start w:val="1"/>
      <w:numFmt w:val="bullet"/>
      <w:lvlText w:val=""/>
      <w:lvlJc w:val="left"/>
    </w:lvl>
    <w:lvl w:ilvl="6" w:tplc="36048EC6">
      <w:start w:val="1"/>
      <w:numFmt w:val="bullet"/>
      <w:lvlText w:val=""/>
      <w:lvlJc w:val="left"/>
    </w:lvl>
    <w:lvl w:ilvl="7" w:tplc="AFFCE68E">
      <w:start w:val="1"/>
      <w:numFmt w:val="bullet"/>
      <w:lvlText w:val=""/>
      <w:lvlJc w:val="left"/>
    </w:lvl>
    <w:lvl w:ilvl="8" w:tplc="76145D6E">
      <w:start w:val="1"/>
      <w:numFmt w:val="bullet"/>
      <w:lvlText w:val=""/>
      <w:lvlJc w:val="left"/>
    </w:lvl>
  </w:abstractNum>
  <w:abstractNum w:abstractNumId="28" w15:restartNumberingAfterBreak="0">
    <w:nsid w:val="0000001D"/>
    <w:multiLevelType w:val="hybridMultilevel"/>
    <w:tmpl w:val="6CEAF086"/>
    <w:lvl w:ilvl="0" w:tplc="3C6A2480">
      <w:start w:val="1"/>
      <w:numFmt w:val="bullet"/>
      <w:lvlText w:val=" "/>
      <w:lvlJc w:val="left"/>
    </w:lvl>
    <w:lvl w:ilvl="1" w:tplc="98F45A70">
      <w:start w:val="15"/>
      <w:numFmt w:val="lowerLetter"/>
      <w:lvlText w:val="%2"/>
      <w:lvlJc w:val="left"/>
    </w:lvl>
    <w:lvl w:ilvl="2" w:tplc="16B458B2">
      <w:start w:val="1"/>
      <w:numFmt w:val="bullet"/>
      <w:lvlText w:val=""/>
      <w:lvlJc w:val="left"/>
    </w:lvl>
    <w:lvl w:ilvl="3" w:tplc="205A694C">
      <w:start w:val="1"/>
      <w:numFmt w:val="bullet"/>
      <w:lvlText w:val=""/>
      <w:lvlJc w:val="left"/>
    </w:lvl>
    <w:lvl w:ilvl="4" w:tplc="21C8404A">
      <w:start w:val="1"/>
      <w:numFmt w:val="bullet"/>
      <w:lvlText w:val=""/>
      <w:lvlJc w:val="left"/>
    </w:lvl>
    <w:lvl w:ilvl="5" w:tplc="E774DC60">
      <w:start w:val="1"/>
      <w:numFmt w:val="bullet"/>
      <w:lvlText w:val=""/>
      <w:lvlJc w:val="left"/>
    </w:lvl>
    <w:lvl w:ilvl="6" w:tplc="07EE6E60">
      <w:start w:val="1"/>
      <w:numFmt w:val="bullet"/>
      <w:lvlText w:val=""/>
      <w:lvlJc w:val="left"/>
    </w:lvl>
    <w:lvl w:ilvl="7" w:tplc="E87205F6">
      <w:start w:val="1"/>
      <w:numFmt w:val="bullet"/>
      <w:lvlText w:val=""/>
      <w:lvlJc w:val="left"/>
    </w:lvl>
    <w:lvl w:ilvl="8" w:tplc="22FCA824">
      <w:start w:val="1"/>
      <w:numFmt w:val="bullet"/>
      <w:lvlText w:val=""/>
      <w:lvlJc w:val="left"/>
    </w:lvl>
  </w:abstractNum>
  <w:abstractNum w:abstractNumId="29" w15:restartNumberingAfterBreak="0">
    <w:nsid w:val="0000001E"/>
    <w:multiLevelType w:val="hybridMultilevel"/>
    <w:tmpl w:val="22221A70"/>
    <w:lvl w:ilvl="0" w:tplc="ED3CA0E6">
      <w:start w:val="1"/>
      <w:numFmt w:val="bullet"/>
      <w:lvlText w:val=" "/>
      <w:lvlJc w:val="left"/>
    </w:lvl>
    <w:lvl w:ilvl="1" w:tplc="05CA6EE8">
      <w:start w:val="15"/>
      <w:numFmt w:val="lowerLetter"/>
      <w:lvlText w:val="%2"/>
      <w:lvlJc w:val="left"/>
    </w:lvl>
    <w:lvl w:ilvl="2" w:tplc="41DC24C0">
      <w:start w:val="1"/>
      <w:numFmt w:val="bullet"/>
      <w:lvlText w:val=""/>
      <w:lvlJc w:val="left"/>
    </w:lvl>
    <w:lvl w:ilvl="3" w:tplc="3870AE84">
      <w:start w:val="1"/>
      <w:numFmt w:val="bullet"/>
      <w:lvlText w:val=""/>
      <w:lvlJc w:val="left"/>
    </w:lvl>
    <w:lvl w:ilvl="4" w:tplc="918A08CA">
      <w:start w:val="1"/>
      <w:numFmt w:val="bullet"/>
      <w:lvlText w:val=""/>
      <w:lvlJc w:val="left"/>
    </w:lvl>
    <w:lvl w:ilvl="5" w:tplc="8CCA931C">
      <w:start w:val="1"/>
      <w:numFmt w:val="bullet"/>
      <w:lvlText w:val=""/>
      <w:lvlJc w:val="left"/>
    </w:lvl>
    <w:lvl w:ilvl="6" w:tplc="46E4121C">
      <w:start w:val="1"/>
      <w:numFmt w:val="bullet"/>
      <w:lvlText w:val=""/>
      <w:lvlJc w:val="left"/>
    </w:lvl>
    <w:lvl w:ilvl="7" w:tplc="2CC041C6">
      <w:start w:val="1"/>
      <w:numFmt w:val="bullet"/>
      <w:lvlText w:val=""/>
      <w:lvlJc w:val="left"/>
    </w:lvl>
    <w:lvl w:ilvl="8" w:tplc="CBBCA926">
      <w:start w:val="1"/>
      <w:numFmt w:val="bullet"/>
      <w:lvlText w:val=""/>
      <w:lvlJc w:val="left"/>
    </w:lvl>
  </w:abstractNum>
  <w:abstractNum w:abstractNumId="30" w15:restartNumberingAfterBreak="0">
    <w:nsid w:val="0000001F"/>
    <w:multiLevelType w:val="hybridMultilevel"/>
    <w:tmpl w:val="4516DDE8"/>
    <w:lvl w:ilvl="0" w:tplc="CECCF340">
      <w:start w:val="15"/>
      <w:numFmt w:val="lowerLetter"/>
      <w:lvlText w:val="%1"/>
      <w:lvlJc w:val="left"/>
    </w:lvl>
    <w:lvl w:ilvl="1" w:tplc="9FEE17B4">
      <w:start w:val="1"/>
      <w:numFmt w:val="bullet"/>
      <w:lvlText w:val=""/>
      <w:lvlJc w:val="left"/>
    </w:lvl>
    <w:lvl w:ilvl="2" w:tplc="B058AB9A">
      <w:start w:val="1"/>
      <w:numFmt w:val="bullet"/>
      <w:lvlText w:val=""/>
      <w:lvlJc w:val="left"/>
    </w:lvl>
    <w:lvl w:ilvl="3" w:tplc="AB845084">
      <w:start w:val="1"/>
      <w:numFmt w:val="bullet"/>
      <w:lvlText w:val=""/>
      <w:lvlJc w:val="left"/>
    </w:lvl>
    <w:lvl w:ilvl="4" w:tplc="5F8625EC">
      <w:start w:val="1"/>
      <w:numFmt w:val="bullet"/>
      <w:lvlText w:val=""/>
      <w:lvlJc w:val="left"/>
    </w:lvl>
    <w:lvl w:ilvl="5" w:tplc="575E4D0E">
      <w:start w:val="1"/>
      <w:numFmt w:val="bullet"/>
      <w:lvlText w:val=""/>
      <w:lvlJc w:val="left"/>
    </w:lvl>
    <w:lvl w:ilvl="6" w:tplc="8444996E">
      <w:start w:val="1"/>
      <w:numFmt w:val="bullet"/>
      <w:lvlText w:val=""/>
      <w:lvlJc w:val="left"/>
    </w:lvl>
    <w:lvl w:ilvl="7" w:tplc="8E060D6C">
      <w:start w:val="1"/>
      <w:numFmt w:val="bullet"/>
      <w:lvlText w:val=""/>
      <w:lvlJc w:val="left"/>
    </w:lvl>
    <w:lvl w:ilvl="8" w:tplc="55BC627C">
      <w:start w:val="1"/>
      <w:numFmt w:val="bullet"/>
      <w:lvlText w:val=""/>
      <w:lvlJc w:val="left"/>
    </w:lvl>
  </w:abstractNum>
  <w:abstractNum w:abstractNumId="31" w15:restartNumberingAfterBreak="0">
    <w:nsid w:val="00000020"/>
    <w:multiLevelType w:val="hybridMultilevel"/>
    <w:tmpl w:val="3006C83E"/>
    <w:lvl w:ilvl="0" w:tplc="91889F8E">
      <w:start w:val="15"/>
      <w:numFmt w:val="lowerLetter"/>
      <w:lvlText w:val="%1"/>
      <w:lvlJc w:val="left"/>
    </w:lvl>
    <w:lvl w:ilvl="1" w:tplc="92CAC048">
      <w:start w:val="1"/>
      <w:numFmt w:val="bullet"/>
      <w:lvlText w:val=""/>
      <w:lvlJc w:val="left"/>
    </w:lvl>
    <w:lvl w:ilvl="2" w:tplc="1AD0E5B0">
      <w:start w:val="1"/>
      <w:numFmt w:val="bullet"/>
      <w:lvlText w:val=""/>
      <w:lvlJc w:val="left"/>
    </w:lvl>
    <w:lvl w:ilvl="3" w:tplc="2C5AE574">
      <w:start w:val="1"/>
      <w:numFmt w:val="bullet"/>
      <w:lvlText w:val=""/>
      <w:lvlJc w:val="left"/>
    </w:lvl>
    <w:lvl w:ilvl="4" w:tplc="403A6A24">
      <w:start w:val="1"/>
      <w:numFmt w:val="bullet"/>
      <w:lvlText w:val=""/>
      <w:lvlJc w:val="left"/>
    </w:lvl>
    <w:lvl w:ilvl="5" w:tplc="5C56A8A6">
      <w:start w:val="1"/>
      <w:numFmt w:val="bullet"/>
      <w:lvlText w:val=""/>
      <w:lvlJc w:val="left"/>
    </w:lvl>
    <w:lvl w:ilvl="6" w:tplc="6AEC7ED6">
      <w:start w:val="1"/>
      <w:numFmt w:val="bullet"/>
      <w:lvlText w:val=""/>
      <w:lvlJc w:val="left"/>
    </w:lvl>
    <w:lvl w:ilvl="7" w:tplc="45AA0C0C">
      <w:start w:val="1"/>
      <w:numFmt w:val="bullet"/>
      <w:lvlText w:val=""/>
      <w:lvlJc w:val="left"/>
    </w:lvl>
    <w:lvl w:ilvl="8" w:tplc="763C5308">
      <w:start w:val="1"/>
      <w:numFmt w:val="bullet"/>
      <w:lvlText w:val=""/>
      <w:lvlJc w:val="left"/>
    </w:lvl>
  </w:abstractNum>
  <w:abstractNum w:abstractNumId="32" w15:restartNumberingAfterBreak="0">
    <w:nsid w:val="00000021"/>
    <w:multiLevelType w:val="hybridMultilevel"/>
    <w:tmpl w:val="614FD4A0"/>
    <w:lvl w:ilvl="0" w:tplc="12489EBC">
      <w:start w:val="15"/>
      <w:numFmt w:val="lowerLetter"/>
      <w:lvlText w:val="%1"/>
      <w:lvlJc w:val="left"/>
    </w:lvl>
    <w:lvl w:ilvl="1" w:tplc="25DCEFB2">
      <w:start w:val="1"/>
      <w:numFmt w:val="bullet"/>
      <w:lvlText w:val=""/>
      <w:lvlJc w:val="left"/>
    </w:lvl>
    <w:lvl w:ilvl="2" w:tplc="130E83CA">
      <w:start w:val="1"/>
      <w:numFmt w:val="bullet"/>
      <w:lvlText w:val=""/>
      <w:lvlJc w:val="left"/>
    </w:lvl>
    <w:lvl w:ilvl="3" w:tplc="5FC2304E">
      <w:start w:val="1"/>
      <w:numFmt w:val="bullet"/>
      <w:lvlText w:val=""/>
      <w:lvlJc w:val="left"/>
    </w:lvl>
    <w:lvl w:ilvl="4" w:tplc="9BA6C900">
      <w:start w:val="1"/>
      <w:numFmt w:val="bullet"/>
      <w:lvlText w:val=""/>
      <w:lvlJc w:val="left"/>
    </w:lvl>
    <w:lvl w:ilvl="5" w:tplc="8084E2C6">
      <w:start w:val="1"/>
      <w:numFmt w:val="bullet"/>
      <w:lvlText w:val=""/>
      <w:lvlJc w:val="left"/>
    </w:lvl>
    <w:lvl w:ilvl="6" w:tplc="82905556">
      <w:start w:val="1"/>
      <w:numFmt w:val="bullet"/>
      <w:lvlText w:val=""/>
      <w:lvlJc w:val="left"/>
    </w:lvl>
    <w:lvl w:ilvl="7" w:tplc="36141926">
      <w:start w:val="1"/>
      <w:numFmt w:val="bullet"/>
      <w:lvlText w:val=""/>
      <w:lvlJc w:val="left"/>
    </w:lvl>
    <w:lvl w:ilvl="8" w:tplc="0CDA8368">
      <w:start w:val="1"/>
      <w:numFmt w:val="bullet"/>
      <w:lvlText w:val=""/>
      <w:lvlJc w:val="left"/>
    </w:lvl>
  </w:abstractNum>
  <w:abstractNum w:abstractNumId="33" w15:restartNumberingAfterBreak="0">
    <w:nsid w:val="00000022"/>
    <w:multiLevelType w:val="hybridMultilevel"/>
    <w:tmpl w:val="419AC240"/>
    <w:lvl w:ilvl="0" w:tplc="7126389A">
      <w:start w:val="15"/>
      <w:numFmt w:val="lowerLetter"/>
      <w:lvlText w:val="%1"/>
      <w:lvlJc w:val="left"/>
    </w:lvl>
    <w:lvl w:ilvl="1" w:tplc="D38C37D8">
      <w:start w:val="1"/>
      <w:numFmt w:val="bullet"/>
      <w:lvlText w:val=""/>
      <w:lvlJc w:val="left"/>
    </w:lvl>
    <w:lvl w:ilvl="2" w:tplc="C35081B6">
      <w:start w:val="1"/>
      <w:numFmt w:val="bullet"/>
      <w:lvlText w:val=""/>
      <w:lvlJc w:val="left"/>
    </w:lvl>
    <w:lvl w:ilvl="3" w:tplc="8200979E">
      <w:start w:val="1"/>
      <w:numFmt w:val="bullet"/>
      <w:lvlText w:val=""/>
      <w:lvlJc w:val="left"/>
    </w:lvl>
    <w:lvl w:ilvl="4" w:tplc="F09E6BCE">
      <w:start w:val="1"/>
      <w:numFmt w:val="bullet"/>
      <w:lvlText w:val=""/>
      <w:lvlJc w:val="left"/>
    </w:lvl>
    <w:lvl w:ilvl="5" w:tplc="2CD0A35E">
      <w:start w:val="1"/>
      <w:numFmt w:val="bullet"/>
      <w:lvlText w:val=""/>
      <w:lvlJc w:val="left"/>
    </w:lvl>
    <w:lvl w:ilvl="6" w:tplc="C088CCCE">
      <w:start w:val="1"/>
      <w:numFmt w:val="bullet"/>
      <w:lvlText w:val=""/>
      <w:lvlJc w:val="left"/>
    </w:lvl>
    <w:lvl w:ilvl="7" w:tplc="7EF2976A">
      <w:start w:val="1"/>
      <w:numFmt w:val="bullet"/>
      <w:lvlText w:val=""/>
      <w:lvlJc w:val="left"/>
    </w:lvl>
    <w:lvl w:ilvl="8" w:tplc="46BADC8A">
      <w:start w:val="1"/>
      <w:numFmt w:val="bullet"/>
      <w:lvlText w:val=""/>
      <w:lvlJc w:val="left"/>
    </w:lvl>
  </w:abstractNum>
  <w:abstractNum w:abstractNumId="34" w15:restartNumberingAfterBreak="0">
    <w:nsid w:val="00000023"/>
    <w:multiLevelType w:val="hybridMultilevel"/>
    <w:tmpl w:val="5577F8E0"/>
    <w:lvl w:ilvl="0" w:tplc="9658118A">
      <w:start w:val="1"/>
      <w:numFmt w:val="bullet"/>
      <w:lvlText w:val=" "/>
      <w:lvlJc w:val="left"/>
    </w:lvl>
    <w:lvl w:ilvl="1" w:tplc="63367C68">
      <w:start w:val="1"/>
      <w:numFmt w:val="bullet"/>
      <w:lvlText w:val=""/>
      <w:lvlJc w:val="left"/>
    </w:lvl>
    <w:lvl w:ilvl="2" w:tplc="40B23E6A">
      <w:start w:val="1"/>
      <w:numFmt w:val="bullet"/>
      <w:lvlText w:val=""/>
      <w:lvlJc w:val="left"/>
    </w:lvl>
    <w:lvl w:ilvl="3" w:tplc="D1727F3A">
      <w:start w:val="1"/>
      <w:numFmt w:val="bullet"/>
      <w:lvlText w:val=""/>
      <w:lvlJc w:val="left"/>
    </w:lvl>
    <w:lvl w:ilvl="4" w:tplc="7166CA10">
      <w:start w:val="1"/>
      <w:numFmt w:val="bullet"/>
      <w:lvlText w:val=""/>
      <w:lvlJc w:val="left"/>
    </w:lvl>
    <w:lvl w:ilvl="5" w:tplc="85A0CFB4">
      <w:start w:val="1"/>
      <w:numFmt w:val="bullet"/>
      <w:lvlText w:val=""/>
      <w:lvlJc w:val="left"/>
    </w:lvl>
    <w:lvl w:ilvl="6" w:tplc="D2523AFC">
      <w:start w:val="1"/>
      <w:numFmt w:val="bullet"/>
      <w:lvlText w:val=""/>
      <w:lvlJc w:val="left"/>
    </w:lvl>
    <w:lvl w:ilvl="7" w:tplc="48C62ED2">
      <w:start w:val="1"/>
      <w:numFmt w:val="bullet"/>
      <w:lvlText w:val=""/>
      <w:lvlJc w:val="left"/>
    </w:lvl>
    <w:lvl w:ilvl="8" w:tplc="AF06E6AA">
      <w:start w:val="1"/>
      <w:numFmt w:val="bullet"/>
      <w:lvlText w:val=""/>
      <w:lvlJc w:val="left"/>
    </w:lvl>
  </w:abstractNum>
  <w:abstractNum w:abstractNumId="35" w15:restartNumberingAfterBreak="0">
    <w:nsid w:val="04735E9D"/>
    <w:multiLevelType w:val="hybridMultilevel"/>
    <w:tmpl w:val="0AA6C716"/>
    <w:lvl w:ilvl="0" w:tplc="AE6E48F4">
      <w:start w:val="4"/>
      <w:numFmt w:val="bullet"/>
      <w:lvlText w:val="-"/>
      <w:lvlJc w:val="left"/>
      <w:pPr>
        <w:ind w:left="864" w:hanging="360"/>
      </w:pPr>
      <w:rPr>
        <w:rFonts w:ascii="Calibri" w:eastAsiaTheme="minorHAnsi" w:hAnsi="Calibri" w:cs="Calibri" w:hint="default"/>
      </w:rPr>
    </w:lvl>
    <w:lvl w:ilvl="1" w:tplc="08130003">
      <w:start w:val="1"/>
      <w:numFmt w:val="bullet"/>
      <w:lvlText w:val="o"/>
      <w:lvlJc w:val="left"/>
      <w:pPr>
        <w:ind w:left="1584" w:hanging="360"/>
      </w:pPr>
      <w:rPr>
        <w:rFonts w:ascii="Courier New" w:hAnsi="Courier New" w:cs="Courier New" w:hint="default"/>
      </w:rPr>
    </w:lvl>
    <w:lvl w:ilvl="2" w:tplc="08130003">
      <w:start w:val="1"/>
      <w:numFmt w:val="bullet"/>
      <w:lvlText w:val="o"/>
      <w:lvlJc w:val="left"/>
      <w:pPr>
        <w:ind w:left="2304" w:hanging="360"/>
      </w:pPr>
      <w:rPr>
        <w:rFonts w:ascii="Courier New" w:hAnsi="Courier New" w:cs="Courier New" w:hint="default"/>
      </w:rPr>
    </w:lvl>
    <w:lvl w:ilvl="3" w:tplc="08130001">
      <w:start w:val="1"/>
      <w:numFmt w:val="bullet"/>
      <w:lvlText w:val=""/>
      <w:lvlJc w:val="left"/>
      <w:pPr>
        <w:ind w:left="3024" w:hanging="360"/>
      </w:pPr>
      <w:rPr>
        <w:rFonts w:ascii="Symbol" w:hAnsi="Symbol" w:hint="default"/>
      </w:rPr>
    </w:lvl>
    <w:lvl w:ilvl="4" w:tplc="08130003" w:tentative="1">
      <w:start w:val="1"/>
      <w:numFmt w:val="bullet"/>
      <w:lvlText w:val="o"/>
      <w:lvlJc w:val="left"/>
      <w:pPr>
        <w:ind w:left="3744" w:hanging="360"/>
      </w:pPr>
      <w:rPr>
        <w:rFonts w:ascii="Courier New" w:hAnsi="Courier New" w:cs="Courier New" w:hint="default"/>
      </w:rPr>
    </w:lvl>
    <w:lvl w:ilvl="5" w:tplc="08130005" w:tentative="1">
      <w:start w:val="1"/>
      <w:numFmt w:val="bullet"/>
      <w:lvlText w:val=""/>
      <w:lvlJc w:val="left"/>
      <w:pPr>
        <w:ind w:left="4464" w:hanging="360"/>
      </w:pPr>
      <w:rPr>
        <w:rFonts w:ascii="Wingdings" w:hAnsi="Wingdings" w:hint="default"/>
      </w:rPr>
    </w:lvl>
    <w:lvl w:ilvl="6" w:tplc="08130001" w:tentative="1">
      <w:start w:val="1"/>
      <w:numFmt w:val="bullet"/>
      <w:lvlText w:val=""/>
      <w:lvlJc w:val="left"/>
      <w:pPr>
        <w:ind w:left="5184" w:hanging="360"/>
      </w:pPr>
      <w:rPr>
        <w:rFonts w:ascii="Symbol" w:hAnsi="Symbol" w:hint="default"/>
      </w:rPr>
    </w:lvl>
    <w:lvl w:ilvl="7" w:tplc="08130003" w:tentative="1">
      <w:start w:val="1"/>
      <w:numFmt w:val="bullet"/>
      <w:lvlText w:val="o"/>
      <w:lvlJc w:val="left"/>
      <w:pPr>
        <w:ind w:left="5904" w:hanging="360"/>
      </w:pPr>
      <w:rPr>
        <w:rFonts w:ascii="Courier New" w:hAnsi="Courier New" w:cs="Courier New" w:hint="default"/>
      </w:rPr>
    </w:lvl>
    <w:lvl w:ilvl="8" w:tplc="08130005" w:tentative="1">
      <w:start w:val="1"/>
      <w:numFmt w:val="bullet"/>
      <w:lvlText w:val=""/>
      <w:lvlJc w:val="left"/>
      <w:pPr>
        <w:ind w:left="6624" w:hanging="360"/>
      </w:pPr>
      <w:rPr>
        <w:rFonts w:ascii="Wingdings" w:hAnsi="Wingdings" w:hint="default"/>
      </w:rPr>
    </w:lvl>
  </w:abstractNum>
  <w:abstractNum w:abstractNumId="36" w15:restartNumberingAfterBreak="0">
    <w:nsid w:val="0BD778D1"/>
    <w:multiLevelType w:val="hybridMultilevel"/>
    <w:tmpl w:val="E5546EC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126033A6"/>
    <w:multiLevelType w:val="multilevel"/>
    <w:tmpl w:val="32846C78"/>
    <w:lvl w:ilvl="0">
      <w:start w:val="4"/>
      <w:numFmt w:val="decimal"/>
      <w:lvlText w:val="%1"/>
      <w:lvlJc w:val="left"/>
      <w:pPr>
        <w:ind w:left="450" w:hanging="450"/>
      </w:pPr>
      <w:rPr>
        <w:rFonts w:hint="default"/>
      </w:rPr>
    </w:lvl>
    <w:lvl w:ilvl="1">
      <w:start w:val="3"/>
      <w:numFmt w:val="decimal"/>
      <w:lvlText w:val="%1.%2"/>
      <w:lvlJc w:val="left"/>
      <w:pPr>
        <w:ind w:left="452" w:hanging="450"/>
      </w:pPr>
      <w:rPr>
        <w:rFonts w:hint="default"/>
      </w:rPr>
    </w:lvl>
    <w:lvl w:ilvl="2">
      <w:start w:val="2"/>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38" w15:restartNumberingAfterBreak="0">
    <w:nsid w:val="13CC24CD"/>
    <w:multiLevelType w:val="hybridMultilevel"/>
    <w:tmpl w:val="5720F970"/>
    <w:lvl w:ilvl="0" w:tplc="08130001">
      <w:start w:val="1"/>
      <w:numFmt w:val="bullet"/>
      <w:lvlText w:val=""/>
      <w:lvlJc w:val="left"/>
      <w:pPr>
        <w:ind w:left="360" w:hanging="360"/>
      </w:pPr>
      <w:rPr>
        <w:rFonts w:ascii="Symbol" w:hAnsi="Symbol" w:hint="default"/>
      </w:rPr>
    </w:lvl>
    <w:lvl w:ilvl="1" w:tplc="AE6E48F4">
      <w:start w:val="4"/>
      <w:numFmt w:val="bullet"/>
      <w:lvlText w:val="-"/>
      <w:lvlJc w:val="left"/>
      <w:pPr>
        <w:ind w:left="1080" w:hanging="360"/>
      </w:pPr>
      <w:rPr>
        <w:rFonts w:ascii="Calibri" w:eastAsiaTheme="minorHAnsi" w:hAnsi="Calibri" w:cs="Calibri" w:hint="default"/>
      </w:rPr>
    </w:lvl>
    <w:lvl w:ilvl="2" w:tplc="08130003">
      <w:start w:val="1"/>
      <w:numFmt w:val="bullet"/>
      <w:lvlText w:val="o"/>
      <w:lvlJc w:val="left"/>
      <w:pPr>
        <w:ind w:left="1800" w:hanging="360"/>
      </w:pPr>
      <w:rPr>
        <w:rFonts w:ascii="Courier New" w:hAnsi="Courier New" w:cs="Courier New" w:hint="default"/>
      </w:rPr>
    </w:lvl>
    <w:lvl w:ilvl="3" w:tplc="08130005">
      <w:start w:val="1"/>
      <w:numFmt w:val="bullet"/>
      <w:lvlText w:val=""/>
      <w:lvlJc w:val="left"/>
      <w:pPr>
        <w:ind w:left="2520" w:hanging="360"/>
      </w:pPr>
      <w:rPr>
        <w:rFonts w:ascii="Wingdings" w:hAnsi="Wingdings"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17583B4B"/>
    <w:multiLevelType w:val="hybridMultilevel"/>
    <w:tmpl w:val="C4A46746"/>
    <w:lvl w:ilvl="0" w:tplc="08130001">
      <w:start w:val="1"/>
      <w:numFmt w:val="bullet"/>
      <w:lvlText w:val=""/>
      <w:lvlJc w:val="left"/>
      <w:pPr>
        <w:ind w:left="364" w:hanging="360"/>
      </w:pPr>
      <w:rPr>
        <w:rFonts w:ascii="Symbol" w:hAnsi="Symbol" w:hint="default"/>
      </w:rPr>
    </w:lvl>
    <w:lvl w:ilvl="1" w:tplc="08130003" w:tentative="1">
      <w:start w:val="1"/>
      <w:numFmt w:val="bullet"/>
      <w:lvlText w:val="o"/>
      <w:lvlJc w:val="left"/>
      <w:pPr>
        <w:ind w:left="1084" w:hanging="360"/>
      </w:pPr>
      <w:rPr>
        <w:rFonts w:ascii="Courier New" w:hAnsi="Courier New" w:cs="Courier New" w:hint="default"/>
      </w:rPr>
    </w:lvl>
    <w:lvl w:ilvl="2" w:tplc="08130005" w:tentative="1">
      <w:start w:val="1"/>
      <w:numFmt w:val="bullet"/>
      <w:lvlText w:val=""/>
      <w:lvlJc w:val="left"/>
      <w:pPr>
        <w:ind w:left="1804" w:hanging="360"/>
      </w:pPr>
      <w:rPr>
        <w:rFonts w:ascii="Wingdings" w:hAnsi="Wingdings" w:hint="default"/>
      </w:rPr>
    </w:lvl>
    <w:lvl w:ilvl="3" w:tplc="08130001" w:tentative="1">
      <w:start w:val="1"/>
      <w:numFmt w:val="bullet"/>
      <w:lvlText w:val=""/>
      <w:lvlJc w:val="left"/>
      <w:pPr>
        <w:ind w:left="2524" w:hanging="360"/>
      </w:pPr>
      <w:rPr>
        <w:rFonts w:ascii="Symbol" w:hAnsi="Symbol" w:hint="default"/>
      </w:rPr>
    </w:lvl>
    <w:lvl w:ilvl="4" w:tplc="08130003" w:tentative="1">
      <w:start w:val="1"/>
      <w:numFmt w:val="bullet"/>
      <w:lvlText w:val="o"/>
      <w:lvlJc w:val="left"/>
      <w:pPr>
        <w:ind w:left="3244" w:hanging="360"/>
      </w:pPr>
      <w:rPr>
        <w:rFonts w:ascii="Courier New" w:hAnsi="Courier New" w:cs="Courier New" w:hint="default"/>
      </w:rPr>
    </w:lvl>
    <w:lvl w:ilvl="5" w:tplc="08130005" w:tentative="1">
      <w:start w:val="1"/>
      <w:numFmt w:val="bullet"/>
      <w:lvlText w:val=""/>
      <w:lvlJc w:val="left"/>
      <w:pPr>
        <w:ind w:left="3964" w:hanging="360"/>
      </w:pPr>
      <w:rPr>
        <w:rFonts w:ascii="Wingdings" w:hAnsi="Wingdings" w:hint="default"/>
      </w:rPr>
    </w:lvl>
    <w:lvl w:ilvl="6" w:tplc="08130001" w:tentative="1">
      <w:start w:val="1"/>
      <w:numFmt w:val="bullet"/>
      <w:lvlText w:val=""/>
      <w:lvlJc w:val="left"/>
      <w:pPr>
        <w:ind w:left="4684" w:hanging="360"/>
      </w:pPr>
      <w:rPr>
        <w:rFonts w:ascii="Symbol" w:hAnsi="Symbol" w:hint="default"/>
      </w:rPr>
    </w:lvl>
    <w:lvl w:ilvl="7" w:tplc="08130003" w:tentative="1">
      <w:start w:val="1"/>
      <w:numFmt w:val="bullet"/>
      <w:lvlText w:val="o"/>
      <w:lvlJc w:val="left"/>
      <w:pPr>
        <w:ind w:left="5404" w:hanging="360"/>
      </w:pPr>
      <w:rPr>
        <w:rFonts w:ascii="Courier New" w:hAnsi="Courier New" w:cs="Courier New" w:hint="default"/>
      </w:rPr>
    </w:lvl>
    <w:lvl w:ilvl="8" w:tplc="08130005" w:tentative="1">
      <w:start w:val="1"/>
      <w:numFmt w:val="bullet"/>
      <w:lvlText w:val=""/>
      <w:lvlJc w:val="left"/>
      <w:pPr>
        <w:ind w:left="6124" w:hanging="360"/>
      </w:pPr>
      <w:rPr>
        <w:rFonts w:ascii="Wingdings" w:hAnsi="Wingdings" w:hint="default"/>
      </w:rPr>
    </w:lvl>
  </w:abstractNum>
  <w:abstractNum w:abstractNumId="40" w15:restartNumberingAfterBreak="0">
    <w:nsid w:val="237F7A7E"/>
    <w:multiLevelType w:val="hybridMultilevel"/>
    <w:tmpl w:val="651ECD62"/>
    <w:lvl w:ilvl="0" w:tplc="C3B0D624">
      <w:start w:val="1"/>
      <w:numFmt w:val="bullet"/>
      <w:lvlText w:val=""/>
      <w:lvlJc w:val="left"/>
      <w:pPr>
        <w:ind w:left="2880" w:hanging="360"/>
      </w:pPr>
      <w:rPr>
        <w:rFonts w:ascii="Wingdings" w:hAnsi="Wingdings" w:hint="default"/>
        <w:sz w:val="22"/>
        <w:szCs w:val="22"/>
        <w:vertAlign w:val="baseline"/>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41" w15:restartNumberingAfterBreak="0">
    <w:nsid w:val="254F06F0"/>
    <w:multiLevelType w:val="hybridMultilevel"/>
    <w:tmpl w:val="99D2B07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2" w15:restartNumberingAfterBreak="0">
    <w:nsid w:val="28E87846"/>
    <w:multiLevelType w:val="hybridMultilevel"/>
    <w:tmpl w:val="C06EABC8"/>
    <w:lvl w:ilvl="0" w:tplc="498003E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2AA77CAE"/>
    <w:multiLevelType w:val="hybridMultilevel"/>
    <w:tmpl w:val="EEBC3890"/>
    <w:lvl w:ilvl="0" w:tplc="08130005">
      <w:start w:val="1"/>
      <w:numFmt w:val="bullet"/>
      <w:lvlText w:val=""/>
      <w:lvlJc w:val="left"/>
      <w:pPr>
        <w:ind w:left="2880" w:hanging="360"/>
      </w:pPr>
      <w:rPr>
        <w:rFonts w:ascii="Wingdings" w:hAnsi="Wingdings"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44" w15:restartNumberingAfterBreak="0">
    <w:nsid w:val="2EB8128C"/>
    <w:multiLevelType w:val="hybridMultilevel"/>
    <w:tmpl w:val="273ED41A"/>
    <w:lvl w:ilvl="0" w:tplc="044051DC">
      <w:start w:val="1"/>
      <w:numFmt w:val="bullet"/>
      <w:lvlText w:val=""/>
      <w:lvlJc w:val="left"/>
      <w:pPr>
        <w:ind w:left="720" w:hanging="360"/>
      </w:pPr>
      <w:rPr>
        <w:rFonts w:ascii="Symbol" w:hAnsi="Symbol" w:hint="default"/>
        <w:color w:val="FF0000"/>
      </w:rPr>
    </w:lvl>
    <w:lvl w:ilvl="1" w:tplc="08130003">
      <w:start w:val="1"/>
      <w:numFmt w:val="bullet"/>
      <w:lvlText w:val="o"/>
      <w:lvlJc w:val="left"/>
      <w:pPr>
        <w:ind w:left="1440" w:hanging="360"/>
      </w:pPr>
      <w:rPr>
        <w:rFonts w:ascii="Courier New" w:hAnsi="Courier New" w:cs="Courier New" w:hint="default"/>
      </w:rPr>
    </w:lvl>
    <w:lvl w:ilvl="2" w:tplc="86201CEE">
      <w:start w:val="4"/>
      <w:numFmt w:val="bullet"/>
      <w:lvlText w:val=""/>
      <w:lvlJc w:val="left"/>
      <w:pPr>
        <w:ind w:left="2160" w:hanging="360"/>
      </w:pPr>
      <w:rPr>
        <w:rFonts w:ascii="Wingdings" w:eastAsia="Calibri" w:hAnsi="Wingdings" w:cs="Arial" w:hint="default"/>
        <w:color w:val="FF0000"/>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3EB30956"/>
    <w:multiLevelType w:val="hybridMultilevel"/>
    <w:tmpl w:val="D5049EB6"/>
    <w:lvl w:ilvl="0" w:tplc="AE6E48F4">
      <w:start w:val="4"/>
      <w:numFmt w:val="bullet"/>
      <w:lvlText w:val="-"/>
      <w:lvlJc w:val="left"/>
      <w:pPr>
        <w:ind w:left="864" w:hanging="360"/>
      </w:pPr>
      <w:rPr>
        <w:rFonts w:ascii="Calibri" w:eastAsiaTheme="minorHAnsi" w:hAnsi="Calibri" w:cs="Calibri" w:hint="default"/>
      </w:rPr>
    </w:lvl>
    <w:lvl w:ilvl="1" w:tplc="08130003">
      <w:start w:val="1"/>
      <w:numFmt w:val="bullet"/>
      <w:lvlText w:val="o"/>
      <w:lvlJc w:val="left"/>
      <w:pPr>
        <w:ind w:left="1584" w:hanging="360"/>
      </w:pPr>
      <w:rPr>
        <w:rFonts w:ascii="Courier New" w:hAnsi="Courier New" w:cs="Courier New" w:hint="default"/>
      </w:rPr>
    </w:lvl>
    <w:lvl w:ilvl="2" w:tplc="08130005">
      <w:start w:val="1"/>
      <w:numFmt w:val="bullet"/>
      <w:lvlText w:val=""/>
      <w:lvlJc w:val="left"/>
      <w:pPr>
        <w:ind w:left="2304" w:hanging="360"/>
      </w:pPr>
      <w:rPr>
        <w:rFonts w:ascii="Wingdings" w:hAnsi="Wingdings" w:hint="default"/>
      </w:rPr>
    </w:lvl>
    <w:lvl w:ilvl="3" w:tplc="08130001">
      <w:start w:val="1"/>
      <w:numFmt w:val="bullet"/>
      <w:lvlText w:val=""/>
      <w:lvlJc w:val="left"/>
      <w:pPr>
        <w:ind w:left="3024" w:hanging="360"/>
      </w:pPr>
      <w:rPr>
        <w:rFonts w:ascii="Symbol" w:hAnsi="Symbol" w:hint="default"/>
      </w:rPr>
    </w:lvl>
    <w:lvl w:ilvl="4" w:tplc="08130003" w:tentative="1">
      <w:start w:val="1"/>
      <w:numFmt w:val="bullet"/>
      <w:lvlText w:val="o"/>
      <w:lvlJc w:val="left"/>
      <w:pPr>
        <w:ind w:left="3744" w:hanging="360"/>
      </w:pPr>
      <w:rPr>
        <w:rFonts w:ascii="Courier New" w:hAnsi="Courier New" w:cs="Courier New" w:hint="default"/>
      </w:rPr>
    </w:lvl>
    <w:lvl w:ilvl="5" w:tplc="08130005" w:tentative="1">
      <w:start w:val="1"/>
      <w:numFmt w:val="bullet"/>
      <w:lvlText w:val=""/>
      <w:lvlJc w:val="left"/>
      <w:pPr>
        <w:ind w:left="4464" w:hanging="360"/>
      </w:pPr>
      <w:rPr>
        <w:rFonts w:ascii="Wingdings" w:hAnsi="Wingdings" w:hint="default"/>
      </w:rPr>
    </w:lvl>
    <w:lvl w:ilvl="6" w:tplc="08130001" w:tentative="1">
      <w:start w:val="1"/>
      <w:numFmt w:val="bullet"/>
      <w:lvlText w:val=""/>
      <w:lvlJc w:val="left"/>
      <w:pPr>
        <w:ind w:left="5184" w:hanging="360"/>
      </w:pPr>
      <w:rPr>
        <w:rFonts w:ascii="Symbol" w:hAnsi="Symbol" w:hint="default"/>
      </w:rPr>
    </w:lvl>
    <w:lvl w:ilvl="7" w:tplc="08130003" w:tentative="1">
      <w:start w:val="1"/>
      <w:numFmt w:val="bullet"/>
      <w:lvlText w:val="o"/>
      <w:lvlJc w:val="left"/>
      <w:pPr>
        <w:ind w:left="5904" w:hanging="360"/>
      </w:pPr>
      <w:rPr>
        <w:rFonts w:ascii="Courier New" w:hAnsi="Courier New" w:cs="Courier New" w:hint="default"/>
      </w:rPr>
    </w:lvl>
    <w:lvl w:ilvl="8" w:tplc="08130005" w:tentative="1">
      <w:start w:val="1"/>
      <w:numFmt w:val="bullet"/>
      <w:lvlText w:val=""/>
      <w:lvlJc w:val="left"/>
      <w:pPr>
        <w:ind w:left="6624" w:hanging="360"/>
      </w:pPr>
      <w:rPr>
        <w:rFonts w:ascii="Wingdings" w:hAnsi="Wingdings" w:hint="default"/>
      </w:rPr>
    </w:lvl>
  </w:abstractNum>
  <w:abstractNum w:abstractNumId="46" w15:restartNumberingAfterBreak="0">
    <w:nsid w:val="45C01BD5"/>
    <w:multiLevelType w:val="hybridMultilevel"/>
    <w:tmpl w:val="DDB6390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46A26F69"/>
    <w:multiLevelType w:val="hybridMultilevel"/>
    <w:tmpl w:val="1C1816BC"/>
    <w:lvl w:ilvl="0" w:tplc="08130001">
      <w:start w:val="1"/>
      <w:numFmt w:val="bullet"/>
      <w:lvlText w:val=""/>
      <w:lvlJc w:val="left"/>
      <w:pPr>
        <w:ind w:left="724" w:hanging="360"/>
      </w:pPr>
      <w:rPr>
        <w:rFonts w:ascii="Symbol" w:hAnsi="Symbol" w:hint="default"/>
      </w:rPr>
    </w:lvl>
    <w:lvl w:ilvl="1" w:tplc="08130003" w:tentative="1">
      <w:start w:val="1"/>
      <w:numFmt w:val="bullet"/>
      <w:lvlText w:val="o"/>
      <w:lvlJc w:val="left"/>
      <w:pPr>
        <w:ind w:left="1444" w:hanging="360"/>
      </w:pPr>
      <w:rPr>
        <w:rFonts w:ascii="Courier New" w:hAnsi="Courier New" w:cs="Courier New" w:hint="default"/>
      </w:rPr>
    </w:lvl>
    <w:lvl w:ilvl="2" w:tplc="08130005" w:tentative="1">
      <w:start w:val="1"/>
      <w:numFmt w:val="bullet"/>
      <w:lvlText w:val=""/>
      <w:lvlJc w:val="left"/>
      <w:pPr>
        <w:ind w:left="2164" w:hanging="360"/>
      </w:pPr>
      <w:rPr>
        <w:rFonts w:ascii="Wingdings" w:hAnsi="Wingdings" w:hint="default"/>
      </w:rPr>
    </w:lvl>
    <w:lvl w:ilvl="3" w:tplc="08130001" w:tentative="1">
      <w:start w:val="1"/>
      <w:numFmt w:val="bullet"/>
      <w:lvlText w:val=""/>
      <w:lvlJc w:val="left"/>
      <w:pPr>
        <w:ind w:left="2884" w:hanging="360"/>
      </w:pPr>
      <w:rPr>
        <w:rFonts w:ascii="Symbol" w:hAnsi="Symbol" w:hint="default"/>
      </w:rPr>
    </w:lvl>
    <w:lvl w:ilvl="4" w:tplc="08130003" w:tentative="1">
      <w:start w:val="1"/>
      <w:numFmt w:val="bullet"/>
      <w:lvlText w:val="o"/>
      <w:lvlJc w:val="left"/>
      <w:pPr>
        <w:ind w:left="3604" w:hanging="360"/>
      </w:pPr>
      <w:rPr>
        <w:rFonts w:ascii="Courier New" w:hAnsi="Courier New" w:cs="Courier New" w:hint="default"/>
      </w:rPr>
    </w:lvl>
    <w:lvl w:ilvl="5" w:tplc="08130005" w:tentative="1">
      <w:start w:val="1"/>
      <w:numFmt w:val="bullet"/>
      <w:lvlText w:val=""/>
      <w:lvlJc w:val="left"/>
      <w:pPr>
        <w:ind w:left="4324" w:hanging="360"/>
      </w:pPr>
      <w:rPr>
        <w:rFonts w:ascii="Wingdings" w:hAnsi="Wingdings" w:hint="default"/>
      </w:rPr>
    </w:lvl>
    <w:lvl w:ilvl="6" w:tplc="08130001" w:tentative="1">
      <w:start w:val="1"/>
      <w:numFmt w:val="bullet"/>
      <w:lvlText w:val=""/>
      <w:lvlJc w:val="left"/>
      <w:pPr>
        <w:ind w:left="5044" w:hanging="360"/>
      </w:pPr>
      <w:rPr>
        <w:rFonts w:ascii="Symbol" w:hAnsi="Symbol" w:hint="default"/>
      </w:rPr>
    </w:lvl>
    <w:lvl w:ilvl="7" w:tplc="08130003" w:tentative="1">
      <w:start w:val="1"/>
      <w:numFmt w:val="bullet"/>
      <w:lvlText w:val="o"/>
      <w:lvlJc w:val="left"/>
      <w:pPr>
        <w:ind w:left="5764" w:hanging="360"/>
      </w:pPr>
      <w:rPr>
        <w:rFonts w:ascii="Courier New" w:hAnsi="Courier New" w:cs="Courier New" w:hint="default"/>
      </w:rPr>
    </w:lvl>
    <w:lvl w:ilvl="8" w:tplc="08130005" w:tentative="1">
      <w:start w:val="1"/>
      <w:numFmt w:val="bullet"/>
      <w:lvlText w:val=""/>
      <w:lvlJc w:val="left"/>
      <w:pPr>
        <w:ind w:left="6484" w:hanging="360"/>
      </w:pPr>
      <w:rPr>
        <w:rFonts w:ascii="Wingdings" w:hAnsi="Wingdings" w:hint="default"/>
      </w:rPr>
    </w:lvl>
  </w:abstractNum>
  <w:abstractNum w:abstractNumId="48" w15:restartNumberingAfterBreak="0">
    <w:nsid w:val="4F7162F4"/>
    <w:multiLevelType w:val="hybridMultilevel"/>
    <w:tmpl w:val="BA3651F2"/>
    <w:lvl w:ilvl="0" w:tplc="AE6E48F4">
      <w:start w:val="4"/>
      <w:numFmt w:val="bullet"/>
      <w:lvlText w:val="-"/>
      <w:lvlJc w:val="left"/>
      <w:pPr>
        <w:ind w:left="724" w:hanging="360"/>
      </w:pPr>
      <w:rPr>
        <w:rFonts w:ascii="Calibri" w:eastAsiaTheme="minorHAnsi" w:hAnsi="Calibri" w:cs="Calibri" w:hint="default"/>
      </w:rPr>
    </w:lvl>
    <w:lvl w:ilvl="1" w:tplc="08130003">
      <w:start w:val="1"/>
      <w:numFmt w:val="bullet"/>
      <w:lvlText w:val="o"/>
      <w:lvlJc w:val="left"/>
      <w:pPr>
        <w:ind w:left="1444" w:hanging="360"/>
      </w:pPr>
      <w:rPr>
        <w:rFonts w:ascii="Courier New" w:hAnsi="Courier New" w:cs="Courier New" w:hint="default"/>
      </w:rPr>
    </w:lvl>
    <w:lvl w:ilvl="2" w:tplc="08130005">
      <w:start w:val="1"/>
      <w:numFmt w:val="bullet"/>
      <w:lvlText w:val=""/>
      <w:lvlJc w:val="left"/>
      <w:pPr>
        <w:ind w:left="2164" w:hanging="360"/>
      </w:pPr>
      <w:rPr>
        <w:rFonts w:ascii="Wingdings" w:hAnsi="Wingdings" w:hint="default"/>
      </w:rPr>
    </w:lvl>
    <w:lvl w:ilvl="3" w:tplc="08130001" w:tentative="1">
      <w:start w:val="1"/>
      <w:numFmt w:val="bullet"/>
      <w:lvlText w:val=""/>
      <w:lvlJc w:val="left"/>
      <w:pPr>
        <w:ind w:left="2884" w:hanging="360"/>
      </w:pPr>
      <w:rPr>
        <w:rFonts w:ascii="Symbol" w:hAnsi="Symbol" w:hint="default"/>
      </w:rPr>
    </w:lvl>
    <w:lvl w:ilvl="4" w:tplc="08130003" w:tentative="1">
      <w:start w:val="1"/>
      <w:numFmt w:val="bullet"/>
      <w:lvlText w:val="o"/>
      <w:lvlJc w:val="left"/>
      <w:pPr>
        <w:ind w:left="3604" w:hanging="360"/>
      </w:pPr>
      <w:rPr>
        <w:rFonts w:ascii="Courier New" w:hAnsi="Courier New" w:cs="Courier New" w:hint="default"/>
      </w:rPr>
    </w:lvl>
    <w:lvl w:ilvl="5" w:tplc="08130005" w:tentative="1">
      <w:start w:val="1"/>
      <w:numFmt w:val="bullet"/>
      <w:lvlText w:val=""/>
      <w:lvlJc w:val="left"/>
      <w:pPr>
        <w:ind w:left="4324" w:hanging="360"/>
      </w:pPr>
      <w:rPr>
        <w:rFonts w:ascii="Wingdings" w:hAnsi="Wingdings" w:hint="default"/>
      </w:rPr>
    </w:lvl>
    <w:lvl w:ilvl="6" w:tplc="08130001" w:tentative="1">
      <w:start w:val="1"/>
      <w:numFmt w:val="bullet"/>
      <w:lvlText w:val=""/>
      <w:lvlJc w:val="left"/>
      <w:pPr>
        <w:ind w:left="5044" w:hanging="360"/>
      </w:pPr>
      <w:rPr>
        <w:rFonts w:ascii="Symbol" w:hAnsi="Symbol" w:hint="default"/>
      </w:rPr>
    </w:lvl>
    <w:lvl w:ilvl="7" w:tplc="08130003" w:tentative="1">
      <w:start w:val="1"/>
      <w:numFmt w:val="bullet"/>
      <w:lvlText w:val="o"/>
      <w:lvlJc w:val="left"/>
      <w:pPr>
        <w:ind w:left="5764" w:hanging="360"/>
      </w:pPr>
      <w:rPr>
        <w:rFonts w:ascii="Courier New" w:hAnsi="Courier New" w:cs="Courier New" w:hint="default"/>
      </w:rPr>
    </w:lvl>
    <w:lvl w:ilvl="8" w:tplc="08130005" w:tentative="1">
      <w:start w:val="1"/>
      <w:numFmt w:val="bullet"/>
      <w:lvlText w:val=""/>
      <w:lvlJc w:val="left"/>
      <w:pPr>
        <w:ind w:left="6484" w:hanging="360"/>
      </w:pPr>
      <w:rPr>
        <w:rFonts w:ascii="Wingdings" w:hAnsi="Wingdings" w:hint="default"/>
      </w:rPr>
    </w:lvl>
  </w:abstractNum>
  <w:abstractNum w:abstractNumId="49" w15:restartNumberingAfterBreak="0">
    <w:nsid w:val="50E7068A"/>
    <w:multiLevelType w:val="hybridMultilevel"/>
    <w:tmpl w:val="F580B73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0" w15:restartNumberingAfterBreak="0">
    <w:nsid w:val="579007A0"/>
    <w:multiLevelType w:val="hybridMultilevel"/>
    <w:tmpl w:val="86E80286"/>
    <w:lvl w:ilvl="0" w:tplc="43B4AF6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15:restartNumberingAfterBreak="0">
    <w:nsid w:val="5EE65656"/>
    <w:multiLevelType w:val="hybridMultilevel"/>
    <w:tmpl w:val="E020CD7E"/>
    <w:lvl w:ilvl="0" w:tplc="DA940524">
      <w:start w:val="1"/>
      <w:numFmt w:val="decimal"/>
      <w:lvlText w:val="%1)"/>
      <w:lvlJc w:val="left"/>
      <w:pPr>
        <w:ind w:left="720" w:hanging="360"/>
      </w:pPr>
      <w:rPr>
        <w:rFonts w:hint="default"/>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2" w15:restartNumberingAfterBreak="0">
    <w:nsid w:val="5FA45A4C"/>
    <w:multiLevelType w:val="hybridMultilevel"/>
    <w:tmpl w:val="F6EA03BE"/>
    <w:lvl w:ilvl="0" w:tplc="EFF2CD06">
      <w:start w:val="37"/>
      <w:numFmt w:val="bullet"/>
      <w:lvlText w:val=""/>
      <w:lvlJc w:val="left"/>
      <w:pPr>
        <w:ind w:left="720" w:hanging="360"/>
      </w:pPr>
      <w:rPr>
        <w:rFonts w:ascii="Symbol" w:eastAsia="Calibr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605274B1"/>
    <w:multiLevelType w:val="hybridMultilevel"/>
    <w:tmpl w:val="BA2840D2"/>
    <w:lvl w:ilvl="0" w:tplc="197885E8">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64F969E5"/>
    <w:multiLevelType w:val="hybridMultilevel"/>
    <w:tmpl w:val="3AA2A2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682B069F"/>
    <w:multiLevelType w:val="hybridMultilevel"/>
    <w:tmpl w:val="40EE46BA"/>
    <w:lvl w:ilvl="0" w:tplc="3B88450C">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15:restartNumberingAfterBreak="0">
    <w:nsid w:val="68E72D64"/>
    <w:multiLevelType w:val="hybridMultilevel"/>
    <w:tmpl w:val="9F809A66"/>
    <w:lvl w:ilvl="0" w:tplc="C588897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6E197BB5"/>
    <w:multiLevelType w:val="hybridMultilevel"/>
    <w:tmpl w:val="6A1420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78B63569"/>
    <w:multiLevelType w:val="hybridMultilevel"/>
    <w:tmpl w:val="6454724C"/>
    <w:lvl w:ilvl="0" w:tplc="AE6E48F4">
      <w:start w:val="4"/>
      <w:numFmt w:val="bullet"/>
      <w:lvlText w:val="-"/>
      <w:lvlJc w:val="left"/>
      <w:pPr>
        <w:ind w:left="1004" w:hanging="360"/>
      </w:pPr>
      <w:rPr>
        <w:rFonts w:ascii="Calibri" w:eastAsiaTheme="minorHAnsi" w:hAnsi="Calibri" w:cs="Calibri"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9" w15:restartNumberingAfterBreak="0">
    <w:nsid w:val="7CC42BCD"/>
    <w:multiLevelType w:val="hybridMultilevel"/>
    <w:tmpl w:val="3D3466D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0" w15:restartNumberingAfterBreak="0">
    <w:nsid w:val="7D1B527E"/>
    <w:multiLevelType w:val="hybridMultilevel"/>
    <w:tmpl w:val="8ED644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50"/>
  </w:num>
  <w:num w:numId="37">
    <w:abstractNumId w:val="55"/>
  </w:num>
  <w:num w:numId="38">
    <w:abstractNumId w:val="46"/>
  </w:num>
  <w:num w:numId="39">
    <w:abstractNumId w:val="41"/>
  </w:num>
  <w:num w:numId="40">
    <w:abstractNumId w:val="48"/>
  </w:num>
  <w:num w:numId="41">
    <w:abstractNumId w:val="45"/>
  </w:num>
  <w:num w:numId="42">
    <w:abstractNumId w:val="38"/>
  </w:num>
  <w:num w:numId="43">
    <w:abstractNumId w:val="39"/>
  </w:num>
  <w:num w:numId="44">
    <w:abstractNumId w:val="43"/>
  </w:num>
  <w:num w:numId="45">
    <w:abstractNumId w:val="40"/>
  </w:num>
  <w:num w:numId="46">
    <w:abstractNumId w:val="52"/>
  </w:num>
  <w:num w:numId="47">
    <w:abstractNumId w:val="58"/>
  </w:num>
  <w:num w:numId="48">
    <w:abstractNumId w:val="59"/>
  </w:num>
  <w:num w:numId="49">
    <w:abstractNumId w:val="37"/>
  </w:num>
  <w:num w:numId="50">
    <w:abstractNumId w:val="42"/>
  </w:num>
  <w:num w:numId="51">
    <w:abstractNumId w:val="44"/>
  </w:num>
  <w:num w:numId="52">
    <w:abstractNumId w:val="36"/>
  </w:num>
  <w:num w:numId="53">
    <w:abstractNumId w:val="51"/>
  </w:num>
  <w:num w:numId="54">
    <w:abstractNumId w:val="47"/>
  </w:num>
  <w:num w:numId="55">
    <w:abstractNumId w:val="57"/>
  </w:num>
  <w:num w:numId="56">
    <w:abstractNumId w:val="53"/>
  </w:num>
  <w:num w:numId="57">
    <w:abstractNumId w:val="54"/>
  </w:num>
  <w:num w:numId="58">
    <w:abstractNumId w:val="60"/>
  </w:num>
  <w:num w:numId="59">
    <w:abstractNumId w:val="49"/>
  </w:num>
  <w:num w:numId="60">
    <w:abstractNumId w:val="56"/>
  </w:num>
  <w:num w:numId="6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1B"/>
    <w:rsid w:val="00004D28"/>
    <w:rsid w:val="000054A9"/>
    <w:rsid w:val="000058F9"/>
    <w:rsid w:val="00014BAA"/>
    <w:rsid w:val="00015289"/>
    <w:rsid w:val="00016597"/>
    <w:rsid w:val="000208CC"/>
    <w:rsid w:val="00023023"/>
    <w:rsid w:val="000246BF"/>
    <w:rsid w:val="0002493E"/>
    <w:rsid w:val="00025B8D"/>
    <w:rsid w:val="0003333F"/>
    <w:rsid w:val="00041BC0"/>
    <w:rsid w:val="0004456E"/>
    <w:rsid w:val="00046273"/>
    <w:rsid w:val="00046A8A"/>
    <w:rsid w:val="000550C8"/>
    <w:rsid w:val="0005593B"/>
    <w:rsid w:val="00056146"/>
    <w:rsid w:val="00057092"/>
    <w:rsid w:val="00067CAE"/>
    <w:rsid w:val="000941AC"/>
    <w:rsid w:val="0009725B"/>
    <w:rsid w:val="000A2104"/>
    <w:rsid w:val="000A2F49"/>
    <w:rsid w:val="000B0196"/>
    <w:rsid w:val="000B17D1"/>
    <w:rsid w:val="000B46DC"/>
    <w:rsid w:val="000B5DD4"/>
    <w:rsid w:val="000C2A64"/>
    <w:rsid w:val="000C3F22"/>
    <w:rsid w:val="000D4734"/>
    <w:rsid w:val="000D4CD0"/>
    <w:rsid w:val="000E29ED"/>
    <w:rsid w:val="000E5003"/>
    <w:rsid w:val="000E7D50"/>
    <w:rsid w:val="000F01CF"/>
    <w:rsid w:val="000F0CF5"/>
    <w:rsid w:val="000F11D7"/>
    <w:rsid w:val="000F1C41"/>
    <w:rsid w:val="000F2314"/>
    <w:rsid w:val="00101D50"/>
    <w:rsid w:val="00102E31"/>
    <w:rsid w:val="0011082A"/>
    <w:rsid w:val="00112323"/>
    <w:rsid w:val="00121688"/>
    <w:rsid w:val="001233B2"/>
    <w:rsid w:val="001235FD"/>
    <w:rsid w:val="0012774B"/>
    <w:rsid w:val="00141014"/>
    <w:rsid w:val="0014622D"/>
    <w:rsid w:val="00154060"/>
    <w:rsid w:val="00156233"/>
    <w:rsid w:val="00157E92"/>
    <w:rsid w:val="00161FDC"/>
    <w:rsid w:val="00163A6A"/>
    <w:rsid w:val="00165BE7"/>
    <w:rsid w:val="00167A35"/>
    <w:rsid w:val="00170D8B"/>
    <w:rsid w:val="00173054"/>
    <w:rsid w:val="00176C7D"/>
    <w:rsid w:val="00176FFA"/>
    <w:rsid w:val="001777C1"/>
    <w:rsid w:val="00181179"/>
    <w:rsid w:val="0018183D"/>
    <w:rsid w:val="00184833"/>
    <w:rsid w:val="00184CFB"/>
    <w:rsid w:val="001867BB"/>
    <w:rsid w:val="00192031"/>
    <w:rsid w:val="0019211F"/>
    <w:rsid w:val="00194CE1"/>
    <w:rsid w:val="00196499"/>
    <w:rsid w:val="001A3A1C"/>
    <w:rsid w:val="001A71FB"/>
    <w:rsid w:val="001B16CA"/>
    <w:rsid w:val="001B1F6E"/>
    <w:rsid w:val="001C52C7"/>
    <w:rsid w:val="001C67C8"/>
    <w:rsid w:val="001C6860"/>
    <w:rsid w:val="001D088D"/>
    <w:rsid w:val="001D6A16"/>
    <w:rsid w:val="001D7F66"/>
    <w:rsid w:val="001E1082"/>
    <w:rsid w:val="001E3963"/>
    <w:rsid w:val="001E66A2"/>
    <w:rsid w:val="001E7417"/>
    <w:rsid w:val="001F4D3A"/>
    <w:rsid w:val="00206257"/>
    <w:rsid w:val="00212025"/>
    <w:rsid w:val="00212C54"/>
    <w:rsid w:val="00216873"/>
    <w:rsid w:val="00220451"/>
    <w:rsid w:val="0023121D"/>
    <w:rsid w:val="0023276E"/>
    <w:rsid w:val="00236124"/>
    <w:rsid w:val="00237788"/>
    <w:rsid w:val="00240278"/>
    <w:rsid w:val="00242DCB"/>
    <w:rsid w:val="00251DF0"/>
    <w:rsid w:val="002725E3"/>
    <w:rsid w:val="0027272F"/>
    <w:rsid w:val="002733DB"/>
    <w:rsid w:val="00276D09"/>
    <w:rsid w:val="00283DD3"/>
    <w:rsid w:val="002855AA"/>
    <w:rsid w:val="0029112C"/>
    <w:rsid w:val="00291FEC"/>
    <w:rsid w:val="00293C0C"/>
    <w:rsid w:val="002946DC"/>
    <w:rsid w:val="002956B9"/>
    <w:rsid w:val="00297B41"/>
    <w:rsid w:val="00297D8C"/>
    <w:rsid w:val="002A3005"/>
    <w:rsid w:val="002A5392"/>
    <w:rsid w:val="002A774C"/>
    <w:rsid w:val="002A789B"/>
    <w:rsid w:val="002B161F"/>
    <w:rsid w:val="002B20EC"/>
    <w:rsid w:val="002C4847"/>
    <w:rsid w:val="002C48C8"/>
    <w:rsid w:val="002C4CCB"/>
    <w:rsid w:val="002C7B32"/>
    <w:rsid w:val="002D23B7"/>
    <w:rsid w:val="002D412D"/>
    <w:rsid w:val="002D4356"/>
    <w:rsid w:val="002D778B"/>
    <w:rsid w:val="002E3971"/>
    <w:rsid w:val="002E6F72"/>
    <w:rsid w:val="002E7DBD"/>
    <w:rsid w:val="002F0A45"/>
    <w:rsid w:val="002F2A20"/>
    <w:rsid w:val="002F60AC"/>
    <w:rsid w:val="0031041E"/>
    <w:rsid w:val="003121A5"/>
    <w:rsid w:val="003127E1"/>
    <w:rsid w:val="003148BA"/>
    <w:rsid w:val="00320684"/>
    <w:rsid w:val="00325FA4"/>
    <w:rsid w:val="00327582"/>
    <w:rsid w:val="00330446"/>
    <w:rsid w:val="003362DA"/>
    <w:rsid w:val="00340383"/>
    <w:rsid w:val="00340AE2"/>
    <w:rsid w:val="00341ACD"/>
    <w:rsid w:val="003441C3"/>
    <w:rsid w:val="00345B84"/>
    <w:rsid w:val="003470EA"/>
    <w:rsid w:val="003473E7"/>
    <w:rsid w:val="003511E7"/>
    <w:rsid w:val="003566B2"/>
    <w:rsid w:val="003611FD"/>
    <w:rsid w:val="00361ACF"/>
    <w:rsid w:val="0037099D"/>
    <w:rsid w:val="00370B5C"/>
    <w:rsid w:val="0037474F"/>
    <w:rsid w:val="00381677"/>
    <w:rsid w:val="00386E7F"/>
    <w:rsid w:val="003872A2"/>
    <w:rsid w:val="00390EB4"/>
    <w:rsid w:val="00394384"/>
    <w:rsid w:val="00396787"/>
    <w:rsid w:val="003A060E"/>
    <w:rsid w:val="003A13BD"/>
    <w:rsid w:val="003A4CF6"/>
    <w:rsid w:val="003B295D"/>
    <w:rsid w:val="003B54BD"/>
    <w:rsid w:val="003B5545"/>
    <w:rsid w:val="003C0FC5"/>
    <w:rsid w:val="003C5C20"/>
    <w:rsid w:val="003C616E"/>
    <w:rsid w:val="003D0D3D"/>
    <w:rsid w:val="003D435B"/>
    <w:rsid w:val="003D688F"/>
    <w:rsid w:val="003E0376"/>
    <w:rsid w:val="003E0A7D"/>
    <w:rsid w:val="003E0A83"/>
    <w:rsid w:val="003F5A2D"/>
    <w:rsid w:val="00404219"/>
    <w:rsid w:val="004073E0"/>
    <w:rsid w:val="00412D06"/>
    <w:rsid w:val="00420DCA"/>
    <w:rsid w:val="00421E16"/>
    <w:rsid w:val="00423F2D"/>
    <w:rsid w:val="004316D0"/>
    <w:rsid w:val="00431C38"/>
    <w:rsid w:val="004355D0"/>
    <w:rsid w:val="0043575B"/>
    <w:rsid w:val="0044216D"/>
    <w:rsid w:val="00444431"/>
    <w:rsid w:val="00454E73"/>
    <w:rsid w:val="00460E90"/>
    <w:rsid w:val="00463E00"/>
    <w:rsid w:val="00466543"/>
    <w:rsid w:val="00470153"/>
    <w:rsid w:val="00470636"/>
    <w:rsid w:val="0047171A"/>
    <w:rsid w:val="00474E52"/>
    <w:rsid w:val="00480ACB"/>
    <w:rsid w:val="00481C01"/>
    <w:rsid w:val="004829BC"/>
    <w:rsid w:val="00493A82"/>
    <w:rsid w:val="004A01BA"/>
    <w:rsid w:val="004A237B"/>
    <w:rsid w:val="004B7257"/>
    <w:rsid w:val="004B74C9"/>
    <w:rsid w:val="004C2410"/>
    <w:rsid w:val="004C2EC2"/>
    <w:rsid w:val="004C3332"/>
    <w:rsid w:val="004D192D"/>
    <w:rsid w:val="004D31F1"/>
    <w:rsid w:val="004D6901"/>
    <w:rsid w:val="004E1719"/>
    <w:rsid w:val="004E4B5D"/>
    <w:rsid w:val="004E78E1"/>
    <w:rsid w:val="004F0C85"/>
    <w:rsid w:val="004F2710"/>
    <w:rsid w:val="005015F7"/>
    <w:rsid w:val="0050313E"/>
    <w:rsid w:val="00503ACB"/>
    <w:rsid w:val="0050538E"/>
    <w:rsid w:val="00506FA0"/>
    <w:rsid w:val="0051227F"/>
    <w:rsid w:val="00516EEB"/>
    <w:rsid w:val="00520A07"/>
    <w:rsid w:val="00533810"/>
    <w:rsid w:val="00544BBE"/>
    <w:rsid w:val="00545191"/>
    <w:rsid w:val="00546D29"/>
    <w:rsid w:val="0055543C"/>
    <w:rsid w:val="00561228"/>
    <w:rsid w:val="00567C6C"/>
    <w:rsid w:val="00573B95"/>
    <w:rsid w:val="0057557D"/>
    <w:rsid w:val="005766A0"/>
    <w:rsid w:val="005867CD"/>
    <w:rsid w:val="0059031D"/>
    <w:rsid w:val="0059122A"/>
    <w:rsid w:val="00591BBF"/>
    <w:rsid w:val="00595E3C"/>
    <w:rsid w:val="005A4A93"/>
    <w:rsid w:val="005A5148"/>
    <w:rsid w:val="005A5D85"/>
    <w:rsid w:val="005A785A"/>
    <w:rsid w:val="005B1ACE"/>
    <w:rsid w:val="005B4442"/>
    <w:rsid w:val="005C030A"/>
    <w:rsid w:val="005C12BC"/>
    <w:rsid w:val="005C3EB3"/>
    <w:rsid w:val="005C73FC"/>
    <w:rsid w:val="005D4806"/>
    <w:rsid w:val="005D70C8"/>
    <w:rsid w:val="005D747E"/>
    <w:rsid w:val="005D769F"/>
    <w:rsid w:val="005E5FF7"/>
    <w:rsid w:val="005E7B49"/>
    <w:rsid w:val="005F092A"/>
    <w:rsid w:val="005F174A"/>
    <w:rsid w:val="005F5A39"/>
    <w:rsid w:val="00602A36"/>
    <w:rsid w:val="00604416"/>
    <w:rsid w:val="00606CF4"/>
    <w:rsid w:val="00613F21"/>
    <w:rsid w:val="00615228"/>
    <w:rsid w:val="00625836"/>
    <w:rsid w:val="00626328"/>
    <w:rsid w:val="006306DD"/>
    <w:rsid w:val="00630ACD"/>
    <w:rsid w:val="00633341"/>
    <w:rsid w:val="00633C23"/>
    <w:rsid w:val="00635EAE"/>
    <w:rsid w:val="0063612D"/>
    <w:rsid w:val="00640ADC"/>
    <w:rsid w:val="00652EAD"/>
    <w:rsid w:val="00662FB4"/>
    <w:rsid w:val="0066582A"/>
    <w:rsid w:val="0066664D"/>
    <w:rsid w:val="00666F6A"/>
    <w:rsid w:val="0066778A"/>
    <w:rsid w:val="00667D97"/>
    <w:rsid w:val="0067380A"/>
    <w:rsid w:val="00673E57"/>
    <w:rsid w:val="0067776B"/>
    <w:rsid w:val="006818F4"/>
    <w:rsid w:val="006829B6"/>
    <w:rsid w:val="0068376E"/>
    <w:rsid w:val="00684F9B"/>
    <w:rsid w:val="00690EA7"/>
    <w:rsid w:val="006B00C2"/>
    <w:rsid w:val="006B756A"/>
    <w:rsid w:val="006B7A21"/>
    <w:rsid w:val="006D3341"/>
    <w:rsid w:val="006D4D43"/>
    <w:rsid w:val="006D50FA"/>
    <w:rsid w:val="006D5BA0"/>
    <w:rsid w:val="006F5EE9"/>
    <w:rsid w:val="006F5FFB"/>
    <w:rsid w:val="006F6524"/>
    <w:rsid w:val="007075E2"/>
    <w:rsid w:val="00715B01"/>
    <w:rsid w:val="007206CE"/>
    <w:rsid w:val="00721FCA"/>
    <w:rsid w:val="00747EB1"/>
    <w:rsid w:val="00754D46"/>
    <w:rsid w:val="00757DEC"/>
    <w:rsid w:val="00762BA7"/>
    <w:rsid w:val="00764E77"/>
    <w:rsid w:val="00767DE8"/>
    <w:rsid w:val="0077411D"/>
    <w:rsid w:val="00775971"/>
    <w:rsid w:val="0077721C"/>
    <w:rsid w:val="00780E71"/>
    <w:rsid w:val="00781662"/>
    <w:rsid w:val="007835A1"/>
    <w:rsid w:val="007840A8"/>
    <w:rsid w:val="00786F58"/>
    <w:rsid w:val="007933E1"/>
    <w:rsid w:val="00793B3E"/>
    <w:rsid w:val="00795D38"/>
    <w:rsid w:val="0079701B"/>
    <w:rsid w:val="007A1162"/>
    <w:rsid w:val="007A122F"/>
    <w:rsid w:val="007A4D93"/>
    <w:rsid w:val="007A67AD"/>
    <w:rsid w:val="007B0000"/>
    <w:rsid w:val="007B1329"/>
    <w:rsid w:val="007B315C"/>
    <w:rsid w:val="007B330B"/>
    <w:rsid w:val="007B74C2"/>
    <w:rsid w:val="007C1EA4"/>
    <w:rsid w:val="007C68B5"/>
    <w:rsid w:val="007C7C13"/>
    <w:rsid w:val="007D148D"/>
    <w:rsid w:val="007D206C"/>
    <w:rsid w:val="007D3B78"/>
    <w:rsid w:val="007D534F"/>
    <w:rsid w:val="007E0712"/>
    <w:rsid w:val="007E2648"/>
    <w:rsid w:val="007E7569"/>
    <w:rsid w:val="007F1E8D"/>
    <w:rsid w:val="007F4D70"/>
    <w:rsid w:val="007F667F"/>
    <w:rsid w:val="00801C2F"/>
    <w:rsid w:val="008064B9"/>
    <w:rsid w:val="00806920"/>
    <w:rsid w:val="0081048B"/>
    <w:rsid w:val="0081236C"/>
    <w:rsid w:val="00815FB6"/>
    <w:rsid w:val="00817105"/>
    <w:rsid w:val="00821042"/>
    <w:rsid w:val="008350EC"/>
    <w:rsid w:val="008411CC"/>
    <w:rsid w:val="0084665B"/>
    <w:rsid w:val="00847F95"/>
    <w:rsid w:val="00853A70"/>
    <w:rsid w:val="00862570"/>
    <w:rsid w:val="00863455"/>
    <w:rsid w:val="00864018"/>
    <w:rsid w:val="0086510A"/>
    <w:rsid w:val="00871C92"/>
    <w:rsid w:val="00880697"/>
    <w:rsid w:val="00883283"/>
    <w:rsid w:val="00885C1E"/>
    <w:rsid w:val="008925A2"/>
    <w:rsid w:val="00893DA6"/>
    <w:rsid w:val="0089549E"/>
    <w:rsid w:val="008A1B3B"/>
    <w:rsid w:val="008A6761"/>
    <w:rsid w:val="008A6F82"/>
    <w:rsid w:val="008B172C"/>
    <w:rsid w:val="008C25D2"/>
    <w:rsid w:val="008D3A8C"/>
    <w:rsid w:val="008D524A"/>
    <w:rsid w:val="008D6A41"/>
    <w:rsid w:val="008E0976"/>
    <w:rsid w:val="008E0AC2"/>
    <w:rsid w:val="008E5AA7"/>
    <w:rsid w:val="008E61B8"/>
    <w:rsid w:val="008E6225"/>
    <w:rsid w:val="008F2D82"/>
    <w:rsid w:val="008F6008"/>
    <w:rsid w:val="0090231B"/>
    <w:rsid w:val="009036F9"/>
    <w:rsid w:val="00905D62"/>
    <w:rsid w:val="009105F1"/>
    <w:rsid w:val="00912D50"/>
    <w:rsid w:val="009150D9"/>
    <w:rsid w:val="0091652D"/>
    <w:rsid w:val="009218DE"/>
    <w:rsid w:val="0092286E"/>
    <w:rsid w:val="00926BB6"/>
    <w:rsid w:val="00940367"/>
    <w:rsid w:val="00942750"/>
    <w:rsid w:val="0094746C"/>
    <w:rsid w:val="00947BE3"/>
    <w:rsid w:val="009631B5"/>
    <w:rsid w:val="00963485"/>
    <w:rsid w:val="00971779"/>
    <w:rsid w:val="0097549C"/>
    <w:rsid w:val="009759B6"/>
    <w:rsid w:val="009759F8"/>
    <w:rsid w:val="00981AD0"/>
    <w:rsid w:val="00982643"/>
    <w:rsid w:val="00983B0C"/>
    <w:rsid w:val="00984232"/>
    <w:rsid w:val="00984678"/>
    <w:rsid w:val="0098615E"/>
    <w:rsid w:val="00990297"/>
    <w:rsid w:val="0099346B"/>
    <w:rsid w:val="00994971"/>
    <w:rsid w:val="00994E82"/>
    <w:rsid w:val="0099559C"/>
    <w:rsid w:val="00997821"/>
    <w:rsid w:val="009B7757"/>
    <w:rsid w:val="009C1725"/>
    <w:rsid w:val="009C1C65"/>
    <w:rsid w:val="009C2A28"/>
    <w:rsid w:val="009C2B83"/>
    <w:rsid w:val="009C534A"/>
    <w:rsid w:val="009C6765"/>
    <w:rsid w:val="009D4A7A"/>
    <w:rsid w:val="009D7096"/>
    <w:rsid w:val="009D7F2F"/>
    <w:rsid w:val="009E385C"/>
    <w:rsid w:val="009E42AD"/>
    <w:rsid w:val="009F2DC9"/>
    <w:rsid w:val="00A03B7D"/>
    <w:rsid w:val="00A04610"/>
    <w:rsid w:val="00A11010"/>
    <w:rsid w:val="00A154EE"/>
    <w:rsid w:val="00A155FE"/>
    <w:rsid w:val="00A16232"/>
    <w:rsid w:val="00A2564C"/>
    <w:rsid w:val="00A25AC5"/>
    <w:rsid w:val="00A312F8"/>
    <w:rsid w:val="00A31DA6"/>
    <w:rsid w:val="00A32106"/>
    <w:rsid w:val="00A3491C"/>
    <w:rsid w:val="00A35E91"/>
    <w:rsid w:val="00A40E16"/>
    <w:rsid w:val="00A65492"/>
    <w:rsid w:val="00A7579B"/>
    <w:rsid w:val="00A77F4F"/>
    <w:rsid w:val="00A92BEC"/>
    <w:rsid w:val="00A967A0"/>
    <w:rsid w:val="00AA4CD0"/>
    <w:rsid w:val="00AA55A7"/>
    <w:rsid w:val="00AA5D4C"/>
    <w:rsid w:val="00AA5EEF"/>
    <w:rsid w:val="00AA6406"/>
    <w:rsid w:val="00AB0625"/>
    <w:rsid w:val="00AB2914"/>
    <w:rsid w:val="00AB3A05"/>
    <w:rsid w:val="00AB4C3D"/>
    <w:rsid w:val="00AD47FF"/>
    <w:rsid w:val="00AD4CD1"/>
    <w:rsid w:val="00AD4DCF"/>
    <w:rsid w:val="00AD74E6"/>
    <w:rsid w:val="00AE3404"/>
    <w:rsid w:val="00AE3E63"/>
    <w:rsid w:val="00AF1035"/>
    <w:rsid w:val="00AF3F32"/>
    <w:rsid w:val="00AF5AF7"/>
    <w:rsid w:val="00AF6596"/>
    <w:rsid w:val="00B01753"/>
    <w:rsid w:val="00B03F9B"/>
    <w:rsid w:val="00B044F9"/>
    <w:rsid w:val="00B10935"/>
    <w:rsid w:val="00B11489"/>
    <w:rsid w:val="00B134B8"/>
    <w:rsid w:val="00B164E8"/>
    <w:rsid w:val="00B31D87"/>
    <w:rsid w:val="00B373C3"/>
    <w:rsid w:val="00B424CA"/>
    <w:rsid w:val="00B42E49"/>
    <w:rsid w:val="00B42EF2"/>
    <w:rsid w:val="00B50530"/>
    <w:rsid w:val="00B50BF5"/>
    <w:rsid w:val="00B53918"/>
    <w:rsid w:val="00B55F73"/>
    <w:rsid w:val="00B62576"/>
    <w:rsid w:val="00B62804"/>
    <w:rsid w:val="00B65DDE"/>
    <w:rsid w:val="00B72AD0"/>
    <w:rsid w:val="00B7629E"/>
    <w:rsid w:val="00B77817"/>
    <w:rsid w:val="00B824EB"/>
    <w:rsid w:val="00B8260C"/>
    <w:rsid w:val="00B82F8C"/>
    <w:rsid w:val="00B83836"/>
    <w:rsid w:val="00B83B62"/>
    <w:rsid w:val="00B84E60"/>
    <w:rsid w:val="00B86D4B"/>
    <w:rsid w:val="00B923A7"/>
    <w:rsid w:val="00B93ED3"/>
    <w:rsid w:val="00BA1070"/>
    <w:rsid w:val="00BA78E8"/>
    <w:rsid w:val="00BB08F4"/>
    <w:rsid w:val="00BC11E8"/>
    <w:rsid w:val="00BC344B"/>
    <w:rsid w:val="00BC34B3"/>
    <w:rsid w:val="00BD2F6C"/>
    <w:rsid w:val="00BD4F62"/>
    <w:rsid w:val="00BF04B8"/>
    <w:rsid w:val="00BF0FFD"/>
    <w:rsid w:val="00BF2721"/>
    <w:rsid w:val="00C01AB2"/>
    <w:rsid w:val="00C04989"/>
    <w:rsid w:val="00C102F1"/>
    <w:rsid w:val="00C11CF3"/>
    <w:rsid w:val="00C1208B"/>
    <w:rsid w:val="00C12D65"/>
    <w:rsid w:val="00C17320"/>
    <w:rsid w:val="00C20308"/>
    <w:rsid w:val="00C229F9"/>
    <w:rsid w:val="00C25619"/>
    <w:rsid w:val="00C269E9"/>
    <w:rsid w:val="00C26C8E"/>
    <w:rsid w:val="00C2781A"/>
    <w:rsid w:val="00C31115"/>
    <w:rsid w:val="00C332DC"/>
    <w:rsid w:val="00C41F34"/>
    <w:rsid w:val="00C5326D"/>
    <w:rsid w:val="00C55CDC"/>
    <w:rsid w:val="00C56BB3"/>
    <w:rsid w:val="00C61EC3"/>
    <w:rsid w:val="00C62CBC"/>
    <w:rsid w:val="00C63C99"/>
    <w:rsid w:val="00C64E5D"/>
    <w:rsid w:val="00C6532F"/>
    <w:rsid w:val="00C76BE0"/>
    <w:rsid w:val="00C77C7B"/>
    <w:rsid w:val="00C80940"/>
    <w:rsid w:val="00CA4C54"/>
    <w:rsid w:val="00CA67DC"/>
    <w:rsid w:val="00CB11F7"/>
    <w:rsid w:val="00CB27FD"/>
    <w:rsid w:val="00CB3597"/>
    <w:rsid w:val="00CB61D5"/>
    <w:rsid w:val="00CC625B"/>
    <w:rsid w:val="00CD2E3C"/>
    <w:rsid w:val="00CD59E6"/>
    <w:rsid w:val="00CD5EC5"/>
    <w:rsid w:val="00CE2597"/>
    <w:rsid w:val="00CF1B83"/>
    <w:rsid w:val="00CF22ED"/>
    <w:rsid w:val="00CF3856"/>
    <w:rsid w:val="00D0286B"/>
    <w:rsid w:val="00D30E14"/>
    <w:rsid w:val="00D34ACF"/>
    <w:rsid w:val="00D36A5D"/>
    <w:rsid w:val="00D437A9"/>
    <w:rsid w:val="00D52F99"/>
    <w:rsid w:val="00D55F9E"/>
    <w:rsid w:val="00D606D4"/>
    <w:rsid w:val="00D666DC"/>
    <w:rsid w:val="00D67B6D"/>
    <w:rsid w:val="00D67F00"/>
    <w:rsid w:val="00D76C16"/>
    <w:rsid w:val="00D8198E"/>
    <w:rsid w:val="00D875CA"/>
    <w:rsid w:val="00D96BF3"/>
    <w:rsid w:val="00D97CBC"/>
    <w:rsid w:val="00DA2B6B"/>
    <w:rsid w:val="00DB0481"/>
    <w:rsid w:val="00DB0E31"/>
    <w:rsid w:val="00DB462D"/>
    <w:rsid w:val="00DB49F7"/>
    <w:rsid w:val="00DC1553"/>
    <w:rsid w:val="00DC196C"/>
    <w:rsid w:val="00DC1C5C"/>
    <w:rsid w:val="00DC3DD1"/>
    <w:rsid w:val="00DC414E"/>
    <w:rsid w:val="00DD3BA2"/>
    <w:rsid w:val="00DE3306"/>
    <w:rsid w:val="00DF441E"/>
    <w:rsid w:val="00E01244"/>
    <w:rsid w:val="00E03176"/>
    <w:rsid w:val="00E04ABC"/>
    <w:rsid w:val="00E0575F"/>
    <w:rsid w:val="00E06981"/>
    <w:rsid w:val="00E114F8"/>
    <w:rsid w:val="00E133F3"/>
    <w:rsid w:val="00E17553"/>
    <w:rsid w:val="00E176AF"/>
    <w:rsid w:val="00E21557"/>
    <w:rsid w:val="00E21A7A"/>
    <w:rsid w:val="00E24178"/>
    <w:rsid w:val="00E2462F"/>
    <w:rsid w:val="00E41DF1"/>
    <w:rsid w:val="00E539C0"/>
    <w:rsid w:val="00E57281"/>
    <w:rsid w:val="00E64505"/>
    <w:rsid w:val="00E65352"/>
    <w:rsid w:val="00E80C9A"/>
    <w:rsid w:val="00E84569"/>
    <w:rsid w:val="00E854FF"/>
    <w:rsid w:val="00E9303C"/>
    <w:rsid w:val="00EA50D2"/>
    <w:rsid w:val="00EA68F5"/>
    <w:rsid w:val="00EB1966"/>
    <w:rsid w:val="00EB219C"/>
    <w:rsid w:val="00EB445C"/>
    <w:rsid w:val="00EB6D65"/>
    <w:rsid w:val="00EB7505"/>
    <w:rsid w:val="00EC2A21"/>
    <w:rsid w:val="00EC50C4"/>
    <w:rsid w:val="00ED023C"/>
    <w:rsid w:val="00ED3AC2"/>
    <w:rsid w:val="00ED3B06"/>
    <w:rsid w:val="00ED6BEB"/>
    <w:rsid w:val="00EE01CE"/>
    <w:rsid w:val="00EE3A1B"/>
    <w:rsid w:val="00EE60FE"/>
    <w:rsid w:val="00EE651B"/>
    <w:rsid w:val="00EF0B44"/>
    <w:rsid w:val="00EF1342"/>
    <w:rsid w:val="00EF420B"/>
    <w:rsid w:val="00EF7087"/>
    <w:rsid w:val="00F02ADC"/>
    <w:rsid w:val="00F02DCC"/>
    <w:rsid w:val="00F07F30"/>
    <w:rsid w:val="00F10A1B"/>
    <w:rsid w:val="00F14D35"/>
    <w:rsid w:val="00F31226"/>
    <w:rsid w:val="00F31866"/>
    <w:rsid w:val="00F34075"/>
    <w:rsid w:val="00F36C0C"/>
    <w:rsid w:val="00F36E9E"/>
    <w:rsid w:val="00F406CB"/>
    <w:rsid w:val="00F4510F"/>
    <w:rsid w:val="00F61B69"/>
    <w:rsid w:val="00F64274"/>
    <w:rsid w:val="00F77E06"/>
    <w:rsid w:val="00F84B5F"/>
    <w:rsid w:val="00F958E1"/>
    <w:rsid w:val="00F95E82"/>
    <w:rsid w:val="00FA0AA0"/>
    <w:rsid w:val="00FA2FEC"/>
    <w:rsid w:val="00FA3B62"/>
    <w:rsid w:val="00FB0D54"/>
    <w:rsid w:val="00FC4CF3"/>
    <w:rsid w:val="00FD22E5"/>
    <w:rsid w:val="00FE2322"/>
    <w:rsid w:val="00FE3D11"/>
    <w:rsid w:val="00FE5394"/>
    <w:rsid w:val="00FE6968"/>
    <w:rsid w:val="00FF0849"/>
    <w:rsid w:val="00FF08D3"/>
    <w:rsid w:val="00FF45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568E5"/>
  <w15:chartTrackingRefBased/>
  <w15:docId w15:val="{582F8282-C59E-484E-B1E0-F6ABF45B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D47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333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03333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03333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F01C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01CF"/>
    <w:rPr>
      <w:rFonts w:ascii="Segoe UI" w:hAnsi="Segoe UI" w:cs="Segoe UI"/>
      <w:sz w:val="18"/>
      <w:szCs w:val="18"/>
    </w:rPr>
  </w:style>
  <w:style w:type="paragraph" w:styleId="Koptekst">
    <w:name w:val="header"/>
    <w:basedOn w:val="Standaard"/>
    <w:link w:val="KoptekstChar"/>
    <w:uiPriority w:val="99"/>
    <w:unhideWhenUsed/>
    <w:rsid w:val="000F01CF"/>
    <w:pPr>
      <w:tabs>
        <w:tab w:val="center" w:pos="4536"/>
        <w:tab w:val="right" w:pos="9072"/>
      </w:tabs>
    </w:pPr>
  </w:style>
  <w:style w:type="character" w:customStyle="1" w:styleId="KoptekstChar">
    <w:name w:val="Koptekst Char"/>
    <w:basedOn w:val="Standaardalinea-lettertype"/>
    <w:link w:val="Koptekst"/>
    <w:uiPriority w:val="99"/>
    <w:rsid w:val="000F01CF"/>
  </w:style>
  <w:style w:type="paragraph" w:styleId="Voettekst">
    <w:name w:val="footer"/>
    <w:basedOn w:val="Standaard"/>
    <w:link w:val="VoettekstChar"/>
    <w:uiPriority w:val="99"/>
    <w:unhideWhenUsed/>
    <w:rsid w:val="000F01CF"/>
    <w:pPr>
      <w:tabs>
        <w:tab w:val="center" w:pos="4536"/>
        <w:tab w:val="right" w:pos="9072"/>
      </w:tabs>
    </w:pPr>
  </w:style>
  <w:style w:type="character" w:customStyle="1" w:styleId="VoettekstChar">
    <w:name w:val="Voettekst Char"/>
    <w:basedOn w:val="Standaardalinea-lettertype"/>
    <w:link w:val="Voettekst"/>
    <w:uiPriority w:val="99"/>
    <w:rsid w:val="000F01CF"/>
  </w:style>
  <w:style w:type="paragraph" w:styleId="Lijstalinea">
    <w:name w:val="List Paragraph"/>
    <w:basedOn w:val="Standaard"/>
    <w:uiPriority w:val="34"/>
    <w:qFormat/>
    <w:rsid w:val="00D34ACF"/>
    <w:pPr>
      <w:ind w:left="720"/>
      <w:contextualSpacing/>
    </w:pPr>
  </w:style>
  <w:style w:type="paragraph" w:styleId="Revisie">
    <w:name w:val="Revision"/>
    <w:hidden/>
    <w:uiPriority w:val="99"/>
    <w:semiHidden/>
    <w:rsid w:val="00B7629E"/>
  </w:style>
  <w:style w:type="character" w:styleId="Verwijzingopmerking">
    <w:name w:val="annotation reference"/>
    <w:basedOn w:val="Standaardalinea-lettertype"/>
    <w:uiPriority w:val="99"/>
    <w:semiHidden/>
    <w:unhideWhenUsed/>
    <w:rsid w:val="00764E77"/>
    <w:rPr>
      <w:sz w:val="16"/>
      <w:szCs w:val="16"/>
    </w:rPr>
  </w:style>
  <w:style w:type="paragraph" w:styleId="Tekstopmerking">
    <w:name w:val="annotation text"/>
    <w:basedOn w:val="Standaard"/>
    <w:link w:val="TekstopmerkingChar"/>
    <w:uiPriority w:val="99"/>
    <w:semiHidden/>
    <w:unhideWhenUsed/>
    <w:rsid w:val="00764E77"/>
  </w:style>
  <w:style w:type="character" w:customStyle="1" w:styleId="TekstopmerkingChar">
    <w:name w:val="Tekst opmerking Char"/>
    <w:basedOn w:val="Standaardalinea-lettertype"/>
    <w:link w:val="Tekstopmerking"/>
    <w:uiPriority w:val="99"/>
    <w:semiHidden/>
    <w:rsid w:val="00764E77"/>
  </w:style>
  <w:style w:type="paragraph" w:styleId="Onderwerpvanopmerking">
    <w:name w:val="annotation subject"/>
    <w:basedOn w:val="Tekstopmerking"/>
    <w:next w:val="Tekstopmerking"/>
    <w:link w:val="OnderwerpvanopmerkingChar"/>
    <w:uiPriority w:val="99"/>
    <w:semiHidden/>
    <w:unhideWhenUsed/>
    <w:rsid w:val="00764E77"/>
    <w:rPr>
      <w:b/>
      <w:bCs/>
    </w:rPr>
  </w:style>
  <w:style w:type="character" w:customStyle="1" w:styleId="OnderwerpvanopmerkingChar">
    <w:name w:val="Onderwerp van opmerking Char"/>
    <w:basedOn w:val="TekstopmerkingChar"/>
    <w:link w:val="Onderwerpvanopmerking"/>
    <w:uiPriority w:val="99"/>
    <w:semiHidden/>
    <w:rsid w:val="00764E77"/>
    <w:rPr>
      <w:b/>
      <w:bCs/>
    </w:rPr>
  </w:style>
  <w:style w:type="character" w:styleId="Hyperlink">
    <w:name w:val="Hyperlink"/>
    <w:basedOn w:val="Standaardalinea-lettertype"/>
    <w:uiPriority w:val="99"/>
    <w:unhideWhenUsed/>
    <w:rsid w:val="004355D0"/>
    <w:rPr>
      <w:color w:val="0563C1" w:themeColor="hyperlink"/>
      <w:u w:val="single"/>
    </w:rPr>
  </w:style>
  <w:style w:type="character" w:styleId="GevolgdeHyperlink">
    <w:name w:val="FollowedHyperlink"/>
    <w:basedOn w:val="Standaardalinea-lettertype"/>
    <w:uiPriority w:val="99"/>
    <w:semiHidden/>
    <w:unhideWhenUsed/>
    <w:rsid w:val="004355D0"/>
    <w:rPr>
      <w:color w:val="954F72" w:themeColor="followedHyperlink"/>
      <w:u w:val="single"/>
    </w:rPr>
  </w:style>
  <w:style w:type="character" w:customStyle="1" w:styleId="Kop1Char">
    <w:name w:val="Kop 1 Char"/>
    <w:basedOn w:val="Standaardalinea-lettertype"/>
    <w:link w:val="Kop1"/>
    <w:uiPriority w:val="9"/>
    <w:rsid w:val="000D4734"/>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0D4734"/>
    <w:pPr>
      <w:spacing w:line="259" w:lineRule="auto"/>
      <w:outlineLvl w:val="9"/>
    </w:pPr>
  </w:style>
  <w:style w:type="table" w:styleId="Tabelraster">
    <w:name w:val="Table Grid"/>
    <w:basedOn w:val="Standaardtabel"/>
    <w:uiPriority w:val="59"/>
    <w:rsid w:val="00853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39"/>
    <w:unhideWhenUsed/>
    <w:rsid w:val="00184CFB"/>
    <w:pPr>
      <w:spacing w:after="100" w:line="259" w:lineRule="auto"/>
      <w:ind w:left="220"/>
    </w:pPr>
    <w:rPr>
      <w:rFonts w:asciiTheme="minorHAnsi" w:eastAsiaTheme="minorEastAsia" w:hAnsiTheme="minorHAnsi" w:cs="Times New Roman"/>
      <w:sz w:val="22"/>
      <w:szCs w:val="22"/>
    </w:rPr>
  </w:style>
  <w:style w:type="paragraph" w:styleId="Inhopg1">
    <w:name w:val="toc 1"/>
    <w:basedOn w:val="Standaard"/>
    <w:next w:val="Standaard"/>
    <w:autoRedefine/>
    <w:uiPriority w:val="39"/>
    <w:unhideWhenUsed/>
    <w:rsid w:val="00184CFB"/>
    <w:pPr>
      <w:spacing w:after="100" w:line="259" w:lineRule="auto"/>
    </w:pPr>
    <w:rPr>
      <w:rFonts w:asciiTheme="minorHAnsi" w:eastAsiaTheme="minorEastAsia" w:hAnsiTheme="minorHAnsi" w:cs="Times New Roman"/>
      <w:sz w:val="22"/>
      <w:szCs w:val="22"/>
    </w:rPr>
  </w:style>
  <w:style w:type="paragraph" w:styleId="Inhopg3">
    <w:name w:val="toc 3"/>
    <w:basedOn w:val="Standaard"/>
    <w:next w:val="Standaard"/>
    <w:autoRedefine/>
    <w:uiPriority w:val="39"/>
    <w:unhideWhenUsed/>
    <w:rsid w:val="00184CFB"/>
    <w:pPr>
      <w:spacing w:after="100" w:line="259" w:lineRule="auto"/>
      <w:ind w:left="440"/>
    </w:pPr>
    <w:rPr>
      <w:rFonts w:asciiTheme="minorHAnsi" w:eastAsiaTheme="minorEastAsia" w:hAnsiTheme="minorHAnsi" w:cs="Times New Roman"/>
      <w:sz w:val="22"/>
      <w:szCs w:val="22"/>
    </w:rPr>
  </w:style>
  <w:style w:type="paragraph" w:styleId="Plattetekst">
    <w:name w:val="Body Text"/>
    <w:basedOn w:val="Standaard"/>
    <w:link w:val="PlattetekstChar"/>
    <w:uiPriority w:val="1"/>
    <w:qFormat/>
    <w:rsid w:val="00B373C3"/>
    <w:pPr>
      <w:widowControl w:val="0"/>
      <w:ind w:left="116"/>
    </w:pPr>
    <w:rPr>
      <w:rFonts w:cstheme="minorBidi"/>
      <w:sz w:val="22"/>
      <w:szCs w:val="22"/>
      <w:lang w:val="en-US" w:eastAsia="en-US"/>
    </w:rPr>
  </w:style>
  <w:style w:type="character" w:customStyle="1" w:styleId="PlattetekstChar">
    <w:name w:val="Platte tekst Char"/>
    <w:basedOn w:val="Standaardalinea-lettertype"/>
    <w:link w:val="Plattetekst"/>
    <w:uiPriority w:val="1"/>
    <w:rsid w:val="00B373C3"/>
    <w:rPr>
      <w:rFonts w:cstheme="minorBidi"/>
      <w:sz w:val="22"/>
      <w:szCs w:val="22"/>
      <w:lang w:val="en-US" w:eastAsia="en-US"/>
    </w:rPr>
  </w:style>
  <w:style w:type="paragraph" w:styleId="Voetnoottekst">
    <w:name w:val="footnote text"/>
    <w:basedOn w:val="Standaard"/>
    <w:link w:val="VoetnoottekstChar"/>
    <w:uiPriority w:val="99"/>
    <w:semiHidden/>
    <w:unhideWhenUsed/>
    <w:rsid w:val="00690EA7"/>
  </w:style>
  <w:style w:type="character" w:customStyle="1" w:styleId="VoetnoottekstChar">
    <w:name w:val="Voetnoottekst Char"/>
    <w:basedOn w:val="Standaardalinea-lettertype"/>
    <w:link w:val="Voetnoottekst"/>
    <w:uiPriority w:val="99"/>
    <w:semiHidden/>
    <w:rsid w:val="00690EA7"/>
  </w:style>
  <w:style w:type="character" w:styleId="Voetnootmarkering">
    <w:name w:val="footnote reference"/>
    <w:basedOn w:val="Standaardalinea-lettertype"/>
    <w:uiPriority w:val="99"/>
    <w:semiHidden/>
    <w:unhideWhenUsed/>
    <w:rsid w:val="00690EA7"/>
    <w:rPr>
      <w:vertAlign w:val="superscript"/>
    </w:rPr>
  </w:style>
  <w:style w:type="character" w:customStyle="1" w:styleId="Kop2Char">
    <w:name w:val="Kop 2 Char"/>
    <w:basedOn w:val="Standaardalinea-lettertype"/>
    <w:link w:val="Kop2"/>
    <w:uiPriority w:val="9"/>
    <w:rsid w:val="0003333F"/>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03333F"/>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03333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komoptegenkanker.be/sites/default/files/media/2018-10/charter_2016.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94A19-5406-40AD-B6EE-1B32DBCD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1771</Words>
  <Characters>9741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 De Wit</dc:creator>
  <cp:keywords/>
  <cp:lastModifiedBy>Inge Pelemans</cp:lastModifiedBy>
  <cp:revision>12</cp:revision>
  <dcterms:created xsi:type="dcterms:W3CDTF">2019-07-05T12:32:00Z</dcterms:created>
  <dcterms:modified xsi:type="dcterms:W3CDTF">2019-07-08T12:57:00Z</dcterms:modified>
</cp:coreProperties>
</file>